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227D7F" w:rsidP="00E90F8B">
      <w:pPr>
        <w:ind w:firstLine="709"/>
        <w:jc w:val="center"/>
        <w:rPr>
          <w:b/>
          <w:sz w:val="28"/>
          <w:szCs w:val="28"/>
          <w:lang w:val="en-US"/>
        </w:rPr>
      </w:pP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верхнего предела муниципального долга (в том числе по муниципальным гарантиям) </w:t>
      </w:r>
      <w:r>
        <w:rPr>
          <w:b/>
          <w:sz w:val="28"/>
          <w:szCs w:val="28"/>
        </w:rPr>
        <w:br/>
      </w:r>
      <w:r w:rsidR="008607BE">
        <w:rPr>
          <w:b/>
          <w:sz w:val="28"/>
          <w:szCs w:val="28"/>
        </w:rPr>
        <w:t xml:space="preserve">Администрации сельского поселения </w:t>
      </w:r>
      <w:r w:rsidR="00810A49">
        <w:rPr>
          <w:b/>
          <w:sz w:val="28"/>
          <w:szCs w:val="28"/>
        </w:rPr>
        <w:t>Тавлыкаев</w:t>
      </w:r>
      <w:bookmarkStart w:id="0" w:name="_GoBack"/>
      <w:bookmarkEnd w:id="0"/>
      <w:r w:rsidR="008607BE">
        <w:rPr>
          <w:b/>
          <w:sz w:val="28"/>
          <w:szCs w:val="28"/>
        </w:rPr>
        <w:t xml:space="preserve">ский сельсовет </w:t>
      </w:r>
      <w:r>
        <w:rPr>
          <w:b/>
          <w:sz w:val="28"/>
          <w:szCs w:val="28"/>
        </w:rPr>
        <w:t>муниципального района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Баймакский район Республики Башкортостан </w:t>
      </w: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января 2022 года, на 1 января 2023 года, на 1 января 2024 года </w:t>
      </w:r>
    </w:p>
    <w:p w:rsidR="00E90F8B" w:rsidRDefault="00E90F8B" w:rsidP="00E90F8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79"/>
        <w:gridCol w:w="1342"/>
        <w:gridCol w:w="1208"/>
        <w:gridCol w:w="1071"/>
        <w:gridCol w:w="1034"/>
        <w:gridCol w:w="1207"/>
        <w:gridCol w:w="1071"/>
        <w:gridCol w:w="1034"/>
        <w:gridCol w:w="1208"/>
        <w:gridCol w:w="1071"/>
        <w:gridCol w:w="1240"/>
      </w:tblGrid>
      <w:tr w:rsidR="00E90F8B" w:rsidTr="00E90F8B">
        <w:trPr>
          <w:trHeight w:val="2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долговых обязательств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муниципального долга на 1 января 2021 года, исходя из которого рассчитывался верхний предел муниципального долга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Фактический объем муниципального долга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января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2022 года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2023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года</w:t>
            </w:r>
          </w:p>
        </w:tc>
      </w:tr>
      <w:tr w:rsidR="00E90F8B" w:rsidTr="00E90F8B">
        <w:trPr>
          <w:trHeight w:val="14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</w:tr>
      <w:tr w:rsidR="00E90F8B" w:rsidTr="00E90F8B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6=2+4-5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9=6+7-8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12=9+10-11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 кредитных организаций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Муниципальные гарантии</w:t>
            </w:r>
            <w:r>
              <w:rPr>
                <w:rStyle w:val="a5"/>
                <w:b/>
                <w:sz w:val="19"/>
                <w:szCs w:val="19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Муниципальный долг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6F79" w:rsidRDefault="00B36F79"/>
    <w:sectPr w:rsidR="00B36F79" w:rsidSect="00E9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A" w:rsidRDefault="0068434A" w:rsidP="00E90F8B">
      <w:r>
        <w:separator/>
      </w:r>
    </w:p>
  </w:endnote>
  <w:endnote w:type="continuationSeparator" w:id="0">
    <w:p w:rsidR="0068434A" w:rsidRDefault="0068434A" w:rsidP="00E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A" w:rsidRDefault="0068434A" w:rsidP="00E90F8B">
      <w:r>
        <w:separator/>
      </w:r>
    </w:p>
  </w:footnote>
  <w:footnote w:type="continuationSeparator" w:id="0">
    <w:p w:rsidR="0068434A" w:rsidRDefault="0068434A" w:rsidP="00E90F8B">
      <w:r>
        <w:continuationSeparator/>
      </w:r>
    </w:p>
  </w:footnote>
  <w:footnote w:id="1">
    <w:p w:rsidR="00E90F8B" w:rsidRDefault="00E90F8B" w:rsidP="00E90F8B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Указываются неконсолидированные значения верхнего предела муниципального долга муниципального района</w:t>
      </w:r>
    </w:p>
  </w:footnote>
  <w:footnote w:id="2">
    <w:p w:rsidR="00E90F8B" w:rsidRDefault="00E90F8B" w:rsidP="00E90F8B">
      <w:pPr>
        <w:pStyle w:val="a3"/>
        <w:tabs>
          <w:tab w:val="left" w:pos="142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Для муниципальных гарантий в графе «привлечение» и «погашение» указывается объем предоставления муниципальных гарантий и уменьшение задолженности по муниципальным гарантиям (включая исполнение гарантии, удержание)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B"/>
    <w:rsid w:val="00227D7F"/>
    <w:rsid w:val="00285682"/>
    <w:rsid w:val="0049598F"/>
    <w:rsid w:val="0068434A"/>
    <w:rsid w:val="00810A49"/>
    <w:rsid w:val="008607BE"/>
    <w:rsid w:val="00B36F79"/>
    <w:rsid w:val="00B56D0C"/>
    <w:rsid w:val="00BD07F6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7</cp:revision>
  <dcterms:created xsi:type="dcterms:W3CDTF">2021-04-07T10:38:00Z</dcterms:created>
  <dcterms:modified xsi:type="dcterms:W3CDTF">2022-03-15T05:41:00Z</dcterms:modified>
</cp:coreProperties>
</file>