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604"/>
        <w:gridCol w:w="3925"/>
      </w:tblGrid>
      <w:tr w:rsidR="00031733" w:rsidRPr="00031733" w:rsidTr="008A72F8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4"/>
                <w:szCs w:val="24"/>
                <w:lang w:eastAsia="ru-RU"/>
              </w:rPr>
            </w:pPr>
          </w:p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proofErr w:type="gramStart"/>
            <w:r w:rsidRPr="00031733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031733">
              <w:rPr>
                <w:rFonts w:ascii="TimBashk" w:eastAsia="Times New Roman" w:hAnsi="TimBashk" w:cs="Times New Roman"/>
                <w:lang w:eastAsia="ru-RU"/>
              </w:rPr>
              <w:t xml:space="preserve">  РЕСПУБЛИКА№Ы</w:t>
            </w:r>
          </w:p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>БАЙМА? РАЙОНЫ</w:t>
            </w:r>
          </w:p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РАЙОНЫНЫ*</w:t>
            </w:r>
          </w:p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>ТАУЛЫ?АЙ</w:t>
            </w:r>
            <w:proofErr w:type="gramEnd"/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 xml:space="preserve"> АУЫЛ СОВЕТЫ</w:t>
            </w:r>
          </w:p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>АУЫЛ  БИЛ</w:t>
            </w:r>
            <w:proofErr w:type="gramEnd"/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 xml:space="preserve">»М»№Е </w:t>
            </w:r>
          </w:p>
          <w:p w:rsidR="00031733" w:rsidRPr="00031733" w:rsidRDefault="00031733" w:rsidP="00031733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</w:t>
            </w:r>
            <w:proofErr w:type="gramStart"/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>ХАКИМИ»ТЕ</w:t>
            </w:r>
            <w:proofErr w:type="gramEnd"/>
          </w:p>
          <w:p w:rsidR="00031733" w:rsidRPr="00031733" w:rsidRDefault="00031733" w:rsidP="00031733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1733" w:rsidRPr="00031733" w:rsidRDefault="00031733" w:rsidP="00031733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Байма7 районы,</w:t>
            </w:r>
          </w:p>
          <w:p w:rsidR="00031733" w:rsidRPr="00031733" w:rsidRDefault="00031733" w:rsidP="00031733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!</w:t>
            </w:r>
            <w:proofErr w:type="spellStart"/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рге</w:t>
            </w:r>
            <w:proofErr w:type="spellEnd"/>
            <w:proofErr w:type="gramEnd"/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Таулы7ай </w:t>
            </w:r>
            <w:proofErr w:type="spellStart"/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 </w:t>
            </w:r>
          </w:p>
          <w:p w:rsidR="00031733" w:rsidRPr="00031733" w:rsidRDefault="00031733" w:rsidP="00031733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З2</w:t>
            </w:r>
            <w:proofErr w:type="gramStart"/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ки  В</w:t>
            </w:r>
            <w:proofErr w:type="gramEnd"/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2лиди  урамы,</w:t>
            </w: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031733" w:rsidRPr="00031733" w:rsidRDefault="00031733" w:rsidP="00031733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</w:t>
            </w: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тел.:8(34751)4-77-43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009ED2" wp14:editId="22D9BA3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</w:t>
            </w:r>
          </w:p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</w:t>
            </w:r>
            <w:proofErr w:type="spellStart"/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Верхнетавлыкаево</w:t>
            </w:r>
            <w:proofErr w:type="spellEnd"/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улица </w:t>
            </w:r>
            <w:proofErr w:type="spellStart"/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Валиди,17</w:t>
            </w:r>
          </w:p>
          <w:p w:rsidR="00031733" w:rsidRPr="00031733" w:rsidRDefault="00031733" w:rsidP="0003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тел.:8(34751)4-77-43</w:t>
            </w:r>
          </w:p>
          <w:p w:rsidR="00031733" w:rsidRPr="00031733" w:rsidRDefault="00031733" w:rsidP="000317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031733" w:rsidRPr="00031733" w:rsidRDefault="00031733" w:rsidP="000317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031733" w:rsidRPr="00031733" w:rsidRDefault="00031733" w:rsidP="00031733">
      <w:pPr>
        <w:spacing w:after="0" w:line="240" w:lineRule="auto"/>
        <w:ind w:left="-567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</w:p>
    <w:p w:rsidR="00031733" w:rsidRPr="00031733" w:rsidRDefault="00031733" w:rsidP="0003173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733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          </w:t>
      </w:r>
      <w:r w:rsidRPr="00031733">
        <w:rPr>
          <w:rFonts w:ascii="TimBashk" w:eastAsia="Times New Roman" w:hAnsi="TimBashk" w:cs="Times New Roman"/>
          <w:b/>
          <w:sz w:val="24"/>
          <w:szCs w:val="24"/>
          <w:lang w:eastAsia="ru-RU"/>
        </w:rPr>
        <w:t>К</w:t>
      </w:r>
      <w:r w:rsidRPr="0003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АРАР                                                            </w:t>
      </w:r>
      <w:r w:rsidRPr="0003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ПОСТАНОВЛЕНИЕ</w:t>
      </w:r>
    </w:p>
    <w:p w:rsidR="00031733" w:rsidRDefault="00031733" w:rsidP="000317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 </w:t>
      </w:r>
      <w:r w:rsidRPr="000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2022 й.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№23                              21</w:t>
      </w:r>
      <w:r w:rsidRPr="000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г.</w:t>
      </w:r>
    </w:p>
    <w:p w:rsidR="00031733" w:rsidRPr="00031733" w:rsidRDefault="00031733" w:rsidP="000317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733" w:rsidRPr="00031733" w:rsidRDefault="00031733" w:rsidP="0003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733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организации работы по рассмотрению обращений граждан в </w:t>
      </w:r>
      <w:proofErr w:type="gramStart"/>
      <w:r w:rsidRPr="00031733">
        <w:rPr>
          <w:rFonts w:ascii="Times New Roman" w:eastAsia="Calibri" w:hAnsi="Times New Roman" w:cs="Times New Roman"/>
          <w:b/>
          <w:sz w:val="28"/>
          <w:szCs w:val="28"/>
        </w:rPr>
        <w:t>администрации  сельского</w:t>
      </w:r>
      <w:proofErr w:type="gramEnd"/>
      <w:r w:rsidRPr="00031733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Тавлыкаевский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1733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031733">
        <w:rPr>
          <w:rFonts w:ascii="Times New Roman" w:eastAsia="Calibri" w:hAnsi="Times New Roman" w:cs="Times New Roman"/>
          <w:b/>
          <w:sz w:val="28"/>
          <w:szCs w:val="28"/>
        </w:rPr>
        <w:t>Баймакский</w:t>
      </w:r>
      <w:proofErr w:type="spellEnd"/>
      <w:r w:rsidRPr="00031733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31733" w:rsidRPr="00031733" w:rsidRDefault="00031733" w:rsidP="0003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733" w:rsidRPr="00031733" w:rsidRDefault="00031733" w:rsidP="0003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733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02.05.2006 №59–ФЗ «О порядке рассмотрения обращений граждан Российской Федерации», Федеральным законом от 09.02.2009 №8–ФЗ «Об обеспечении доступа к информации о деятельности государственных органов и органов местного самоуправления», в целях обеспечения реализации конституционных прав граждан на обращения в органы местного самоуправления, а также совершенствования форм и методов работы с обращениями граждан, администрация 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31733">
        <w:rPr>
          <w:rFonts w:ascii="Times New Roman" w:eastAsia="Calibri" w:hAnsi="Times New Roman" w:cs="Times New Roman"/>
          <w:bCs/>
          <w:sz w:val="28"/>
          <w:szCs w:val="28"/>
        </w:rPr>
        <w:t>Баймакский</w:t>
      </w:r>
      <w:proofErr w:type="spellEnd"/>
      <w:r w:rsidRPr="0003173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03173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031733" w:rsidRPr="00031733" w:rsidRDefault="00031733" w:rsidP="0003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1733" w:rsidRPr="00031733" w:rsidRDefault="00031733" w:rsidP="0003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33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Порядок организации работы по рассмотрению обращений граждан в </w:t>
      </w:r>
      <w:proofErr w:type="gramStart"/>
      <w:r w:rsidRPr="00031733">
        <w:rPr>
          <w:rFonts w:ascii="Times New Roman" w:eastAsia="Calibri" w:hAnsi="Times New Roman" w:cs="Times New Roman"/>
          <w:bCs/>
          <w:sz w:val="28"/>
          <w:szCs w:val="28"/>
        </w:rPr>
        <w:t>администрации  сельского</w:t>
      </w:r>
      <w:proofErr w:type="gramEnd"/>
      <w:r w:rsidRPr="00031733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31733">
        <w:rPr>
          <w:rFonts w:ascii="Times New Roman" w:eastAsia="Calibri" w:hAnsi="Times New Roman" w:cs="Times New Roman"/>
          <w:bCs/>
          <w:sz w:val="28"/>
          <w:szCs w:val="28"/>
        </w:rPr>
        <w:t>Баймакский</w:t>
      </w:r>
      <w:proofErr w:type="spellEnd"/>
      <w:r w:rsidRPr="0003173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согласно приложению к настоящему постановлению.</w:t>
      </w:r>
    </w:p>
    <w:p w:rsidR="00031733" w:rsidRPr="00031733" w:rsidRDefault="00031733" w:rsidP="0003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33">
        <w:rPr>
          <w:rFonts w:ascii="Times New Roman" w:eastAsia="Calibri" w:hAnsi="Times New Roman" w:cs="Times New Roman"/>
          <w:bCs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031733" w:rsidRPr="00031733" w:rsidRDefault="00031733" w:rsidP="0003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33">
        <w:rPr>
          <w:rFonts w:ascii="Times New Roman" w:eastAsia="Calibri" w:hAnsi="Times New Roman" w:cs="Times New Roman"/>
          <w:bCs/>
          <w:sz w:val="28"/>
          <w:szCs w:val="28"/>
        </w:rPr>
        <w:t xml:space="preserve">3. Контроль за исполнением настоящего постановления оставляю за </w:t>
      </w:r>
    </w:p>
    <w:p w:rsidR="00031733" w:rsidRPr="00031733" w:rsidRDefault="00031733" w:rsidP="0003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33">
        <w:rPr>
          <w:rFonts w:ascii="Times New Roman" w:eastAsia="Calibri" w:hAnsi="Times New Roman" w:cs="Times New Roman"/>
          <w:bCs/>
          <w:sz w:val="28"/>
          <w:szCs w:val="28"/>
        </w:rPr>
        <w:t>собой.</w:t>
      </w:r>
    </w:p>
    <w:p w:rsidR="00031733" w:rsidRPr="00031733" w:rsidRDefault="00031733" w:rsidP="0003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733" w:rsidRPr="00031733" w:rsidRDefault="00031733" w:rsidP="0003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733" w:rsidRPr="00031733" w:rsidRDefault="00031733" w:rsidP="0003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733" w:rsidRPr="00031733" w:rsidRDefault="00031733" w:rsidP="0003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733" w:rsidRPr="00031733" w:rsidRDefault="00031733" w:rsidP="0003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33">
        <w:rPr>
          <w:rFonts w:ascii="Times New Roman" w:eastAsia="Calibri" w:hAnsi="Times New Roman" w:cs="Times New Roman"/>
          <w:bCs/>
          <w:sz w:val="28"/>
          <w:szCs w:val="28"/>
        </w:rPr>
        <w:t xml:space="preserve"> Глава сельского поселения</w:t>
      </w:r>
    </w:p>
    <w:p w:rsidR="00031733" w:rsidRPr="00031733" w:rsidRDefault="00031733" w:rsidP="0003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Саитов Ф.А.</w:t>
      </w:r>
      <w:r w:rsidRPr="000317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31733" w:rsidRPr="00031733" w:rsidRDefault="00031733" w:rsidP="000317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031733" w:rsidRPr="00031733" w:rsidTr="008A72F8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031733" w:rsidRPr="00031733" w:rsidRDefault="00031733" w:rsidP="00031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1 к постановлению </w:t>
            </w:r>
            <w:proofErr w:type="gramStart"/>
            <w:r w:rsidRPr="0003173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 сельского</w:t>
            </w:r>
            <w:proofErr w:type="gramEnd"/>
            <w:r w:rsidRPr="00031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  <w:p w:rsidR="00031733" w:rsidRPr="00031733" w:rsidRDefault="00031733" w:rsidP="00031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Тавлыкаевский</w:t>
            </w:r>
            <w:proofErr w:type="spellEnd"/>
            <w:r w:rsidRPr="00031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031733">
              <w:rPr>
                <w:rFonts w:ascii="Times New Roman" w:eastAsia="Calibri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031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РБ от 21.06 2022 года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31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порядке организации работы по рассмотрению обращений граждан в администрации сельского поселения</w:t>
            </w:r>
          </w:p>
          <w:p w:rsidR="00031733" w:rsidRPr="00031733" w:rsidRDefault="00031733" w:rsidP="00031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Тавлыкаевский</w:t>
            </w:r>
            <w:proofErr w:type="spellEnd"/>
            <w:r w:rsidRPr="00031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сельсовет»»</w:t>
            </w:r>
          </w:p>
        </w:tc>
      </w:tr>
    </w:tbl>
    <w:p w:rsidR="00031733" w:rsidRPr="00031733" w:rsidRDefault="00031733" w:rsidP="00031733">
      <w:pPr>
        <w:spacing w:line="256" w:lineRule="auto"/>
        <w:rPr>
          <w:rFonts w:ascii="Calibri" w:eastAsia="Calibri" w:hAnsi="Calibri" w:cs="Times New Roman"/>
        </w:rPr>
      </w:pPr>
    </w:p>
    <w:p w:rsidR="00031733" w:rsidRPr="00031733" w:rsidRDefault="00031733" w:rsidP="000317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1733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</w:p>
    <w:p w:rsidR="00031733" w:rsidRPr="00031733" w:rsidRDefault="00031733" w:rsidP="000317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1733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организации работы по рассмотрению обращений граждан в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31733">
        <w:rPr>
          <w:rFonts w:ascii="Times New Roman" w:eastAsia="Calibri" w:hAnsi="Times New Roman" w:cs="Times New Roman"/>
          <w:bCs/>
          <w:sz w:val="28"/>
          <w:szCs w:val="28"/>
        </w:rPr>
        <w:t>Баймакский</w:t>
      </w:r>
      <w:proofErr w:type="spellEnd"/>
      <w:r w:rsidRPr="0003173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 Башкортостан</w:t>
      </w:r>
    </w:p>
    <w:p w:rsidR="00031733" w:rsidRPr="00031733" w:rsidRDefault="00031733" w:rsidP="000317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733" w:rsidRPr="00031733" w:rsidRDefault="00031733" w:rsidP="0003173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определяет требования к организации в </w:t>
      </w:r>
      <w:proofErr w:type="gramStart"/>
      <w:r w:rsidRPr="00031733">
        <w:rPr>
          <w:rFonts w:ascii="Times New Roman" w:eastAsia="Calibri" w:hAnsi="Times New Roman" w:cs="Times New Roman"/>
          <w:sz w:val="28"/>
          <w:szCs w:val="28"/>
        </w:rPr>
        <w:t>администрации  сельского</w:t>
      </w:r>
      <w:proofErr w:type="gram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работы по своевременному и полному рассмотрению устных и письменных обращений граждан, принятию по ним решений и направлению ответов в установленные сроки.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1.2. Организация работы по рассмотрению обращений граждан осуществляется в соответствии со следующими правовыми актами: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1) Конституцией Российской Федерации;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2) Федеральным законом от 02.03.2007 № 25–ФЗ «О муниципальной службе в Российской Федерации»;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3) Федеральным законом от 02.05.2006 № 59–ФЗ «О порядке рассмотрения обращений граждан в Российской Федерации»;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4) Федеральным законом от 27.07.2006 № 152–ФЗ «О персональных данных»;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5) Законом Республики Башкортостан «Об обращениях граждан в Республике Башкортостан» №381-З от 12 декабря 2012 </w:t>
      </w:r>
      <w:proofErr w:type="gramStart"/>
      <w:r w:rsidRPr="00031733">
        <w:rPr>
          <w:rFonts w:ascii="Times New Roman" w:eastAsia="Calibri" w:hAnsi="Times New Roman" w:cs="Times New Roman"/>
          <w:sz w:val="28"/>
          <w:szCs w:val="28"/>
        </w:rPr>
        <w:t>года  ;</w:t>
      </w:r>
      <w:proofErr w:type="gramEnd"/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6) Уставом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7) настоящим Порядком.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1.3. Положения настоящего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за исключением обращений, которые подлежат рассмотрению в порядке, установленном федеральными конституционными законами, федеральными законами.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в том числе юридических лиц, за </w:t>
      </w:r>
      <w:r w:rsidRPr="00031733">
        <w:rPr>
          <w:rFonts w:ascii="Times New Roman" w:eastAsia="Calibri" w:hAnsi="Times New Roman" w:cs="Times New Roman"/>
          <w:sz w:val="28"/>
          <w:szCs w:val="28"/>
        </w:rPr>
        <w:lastRenderedPageBreak/>
        <w:t>исключением, установленных международными договорами Российской Федерации или законодательством Российской Федерации (далее – граждане).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1.4. Должностные лица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несут ответственность за нарушения настоящего Порядка в соответствии с законодательством Российской Федерации.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1.5. При рассмотрении обращений граждан должностные лица: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1) 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2)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в Камчатском крае и у иных должностных лиц, за исключением судов, органов дознания и органов предварительного следствия;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4) дают письменный ответ по существу поставленных в обращении вопросов, за исключением случаев, указанных в частях 3.3–3.8 раздела 3 настоящего Порядка;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5) 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1.6. Результатами рассмотрения обращений граждан являются: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1) письменный ответ по существу поставленных в обращении вопросов либо перенаправление обращения в другой государственный орган, орган местного самоуправления или соответствующему должностному лицу с уведомлением гражданина о переадресации обращения, либо уведомление гражданина о невозможности рассмотрения обращения по существу поставленных вопросов;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2) 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2. Требования к организации рассмотрения обращений граждан</w:t>
      </w:r>
    </w:p>
    <w:p w:rsidR="00031733" w:rsidRPr="00031733" w:rsidRDefault="00031733" w:rsidP="0003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2.1. Деятельность по организации рассмотрения обращений граждан, поступивших в адрес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а также по организации личного приема граждан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уполномоченным им должностным лицом, осуществляется работником, ответственным за работу с обращениями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2.2. Почтовым адресом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для доставки письм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енных обращений является: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453678</w:t>
      </w:r>
      <w:r w:rsidRPr="00031733">
        <w:rPr>
          <w:rFonts w:ascii="Times New Roman" w:eastAsia="Calibri" w:hAnsi="Times New Roman" w:cs="Times New Roman"/>
          <w:sz w:val="28"/>
          <w:szCs w:val="28"/>
        </w:rPr>
        <w:t>,Республика</w:t>
      </w:r>
      <w:proofErr w:type="gram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Башкортос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район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Верхнетавлыкаево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З.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Валиди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д.17</w:t>
      </w:r>
      <w:r w:rsidRPr="000317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Приём письменных обращений, доставленных гражданами лично, также осуществляется работником, ответственным за работу с обращениями граждан, по адресу: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453678</w:t>
      </w:r>
      <w:r w:rsidRPr="00031733">
        <w:rPr>
          <w:rFonts w:ascii="Times New Roman" w:eastAsia="Calibri" w:hAnsi="Times New Roman" w:cs="Times New Roman"/>
          <w:sz w:val="28"/>
          <w:szCs w:val="28"/>
        </w:rPr>
        <w:t>,Республика</w:t>
      </w:r>
      <w:proofErr w:type="gram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Башкортос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район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Верхнетавлыкаево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З.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Валиди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д.17</w:t>
      </w:r>
      <w:r w:rsidRPr="000317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2.3. График (режим) работы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сельсовет: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Понедельник – </w:t>
      </w:r>
      <w:proofErr w:type="gramStart"/>
      <w:r w:rsidRPr="00031733">
        <w:rPr>
          <w:rFonts w:ascii="Times New Roman" w:eastAsia="Calibri" w:hAnsi="Times New Roman" w:cs="Times New Roman"/>
          <w:sz w:val="28"/>
          <w:szCs w:val="28"/>
        </w:rPr>
        <w:t>пятница  –</w:t>
      </w:r>
      <w:proofErr w:type="gram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9.00 – 17.30; Перерыв – 12.30 – 14.00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Предпраздничные дни   – 9.00 – 17.00;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Суббота, воскресенье     – выходные дни;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2.4. Обращения в адрес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могут направляться гражданами в электронной форме на адрес электронной почты </w:t>
      </w:r>
      <w:hyperlink r:id="rId7" w:history="1">
        <w:r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tavl</w:t>
        </w:r>
        <w:r w:rsidRPr="000317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0317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0317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0317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0317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317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2.5. Рассмотрение обращений, поступивших через электронную почту, осуществляется в соответствии с настоящим Порядком.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2.6. Факсимильные письменные, устные обращения граждан принимаютс</w:t>
      </w:r>
      <w:r>
        <w:rPr>
          <w:rFonts w:ascii="Times New Roman" w:eastAsia="Calibri" w:hAnsi="Times New Roman" w:cs="Times New Roman"/>
          <w:sz w:val="28"/>
          <w:szCs w:val="28"/>
        </w:rPr>
        <w:t>я по телефону: (+734751)4-77-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42</w:t>
      </w: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31733" w:rsidRPr="00031733" w:rsidRDefault="00031733" w:rsidP="0003173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2.7. Сведения о месте нахождения, телефонных номерах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адресе электронной почты  для направления обращений граждан  размещаются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в сети Интернет</w:t>
      </w: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8" w:history="1">
        <w:r w:rsidRPr="000317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Pr="000317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0317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tavlykai</w:t>
        </w:r>
        <w:proofErr w:type="spellEnd"/>
        <w:r w:rsidRPr="000317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317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0317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</w:hyperlink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031733" w:rsidRDefault="00031733" w:rsidP="0003173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2.8. Визуальная и текстовая информация о порядке рассмотрения обращений граждан размещается на информационном стенде в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в сети Интернет </w:t>
      </w:r>
      <w:hyperlink r:id="rId9" w:history="1">
        <w:r w:rsidRPr="008243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2439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243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tavlykai</w:t>
        </w:r>
        <w:proofErr w:type="spellEnd"/>
        <w:r w:rsidRPr="008243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43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2439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031733" w:rsidRPr="00031733" w:rsidRDefault="00031733" w:rsidP="0003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733">
        <w:rPr>
          <w:rFonts w:ascii="Times New Roman" w:eastAsia="Calibri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031733" w:rsidRPr="00031733" w:rsidRDefault="00031733" w:rsidP="00031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режим работы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сельсовет;</w:t>
      </w:r>
    </w:p>
    <w:p w:rsidR="00031733" w:rsidRPr="00031733" w:rsidRDefault="00031733" w:rsidP="00031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примерная форма письменного обращения граждан;</w:t>
      </w:r>
    </w:p>
    <w:p w:rsidR="00031733" w:rsidRPr="00031733" w:rsidRDefault="00031733" w:rsidP="00031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график личного приема граждан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сельсовет;</w:t>
      </w:r>
    </w:p>
    <w:p w:rsidR="00031733" w:rsidRPr="00031733" w:rsidRDefault="00031733" w:rsidP="00031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почтовый адрес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сельсовет;</w:t>
      </w:r>
    </w:p>
    <w:p w:rsidR="00031733" w:rsidRPr="00031733" w:rsidRDefault="00031733" w:rsidP="00031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выписки из нормативных правовых актов, регламентирующих порядок и сроки рассмотрения обращений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2.9. Информирование граждан по устным обращениям осуществляется работником, ответственным за работу с обращениями граждан, в рабочие дни с 9.00 до 17</w:t>
      </w:r>
      <w:r>
        <w:rPr>
          <w:rFonts w:ascii="Times New Roman" w:eastAsia="Calibri" w:hAnsi="Times New Roman" w:cs="Times New Roman"/>
          <w:sz w:val="28"/>
          <w:szCs w:val="28"/>
        </w:rPr>
        <w:t>.30 по телефону (+734751) 4-77-42</w:t>
      </w:r>
      <w:bookmarkStart w:id="0" w:name="_GoBack"/>
      <w:bookmarkEnd w:id="0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и включает предоставление информации о (об):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1) местонахождении и графике работы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2) справочных телефонах и почтовых адресах;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адресе официального сайта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4) порядке получения информации по вопросам организации рассмотрения обращений, в том числе с использованием информационных систем.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2.10. Срок регистрации обращения гражданина – до трёх рабочих дней со дня поступления.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В случае поступления обращения гражданина в день, предшествующий праздничному или выходному дню, регистрация обращения производится в рабочий день, следующий за праздничным или выходным днем.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2.11. Обращения граждан рассматриваются в течение тридцати дней со дня их регистрации в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Если окончание срока рассмотрения обращения гражданина приходится на выходной или нерабочий праздничный день, то днем окончания срока рассмотрения обращения считается предшествующий рабочий день.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2.12. 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но не более чем на тридцать дней. При этом ответственным исполнителем направляется соответствующее уведомление гражданину.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2.13. Обращения граждан, адресованные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направляются работником, ответственным за работу с обращениями граждан, главе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с целью назначения исполнителя, а в случае, если в таких обращениях содержатся вопросы, не входящие в компетенцию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они переадресовываются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2.14. По направленному администрацией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запросу о предоставлении документов и материалов, необходимых для рассмотрения обращения гражданина, срок подготовки информации ответственным исполнителем не должен превышать пятнадцати календарных дней со дня получения запроса.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2.15. В случае, если решение поставленных в обращении гражданина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2.16.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</w:t>
      </w:r>
      <w:r w:rsidRPr="00031733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территориальный орган федерального органа исполнительной власти в сфере внутренних дел с уведомлением гражданина, направившего обращение, о переадресации его обращения, за исключением случая, указанного в абзаце первом части 3.6 раздела 3 настоящего Порядка.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2.17. Обращения граждан, направленные на рассмотрение федеральными органами государственной власти, органами государственной власти Республики Башкортостан, Главой Республики Башкортостан, с просьбой об информировании по результатам рассмотрения, рассматриваются в сроки, установленные определенными органами, Главой Республики Башкортостан. Если вышеуказанные сроки установлены не были, то обращения рассматриваются в течение тридцати дней со дня их регистрации в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3. Организация работы по рассмотрению обращений граждан</w:t>
      </w:r>
    </w:p>
    <w:p w:rsidR="00031733" w:rsidRPr="00031733" w:rsidRDefault="00031733" w:rsidP="0003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3.1. Порядок организации работы по рассмотрению обращений граждан включает в себя следующие процедуры: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1) прием и регистрация обращений;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2) рассмотрение обращений;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3) подготовка ответов на обращения;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4) направление ответов на обращения.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3.2. В случае, если в письменном обращении не указаны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3.4.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3.5. В случае, если текст письменного обращения не поддается прочтению, ответ на обращение не дается, и оно не подлежит направлению на рассмотрение в исполнительные органы государственной власти Камчатского края, органы местного самоуправления или должностному лицу в соответствии с их компетенцией, о чем в течении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3.6.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Решение о прекращении переписки ввиду безосновательности рассмотрения очередного обращения принимается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на основании предложения ответственного исполнителя.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3.7. В случае поступления письменного обращения, содержащего вопрос, ответ на который размещен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в сети Интернет, гражданину, направившему обращение, в течение семи календарных дней со дня регистрации обращения сообщается электронный адрес,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3.9. Прием письменных обращений непосредственно от граждан производится работником, ответственным за работу с обращениями граждан в соответствии с частью 2.3 раздела 2 настоящего порядка.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3.10. Обращения, поступившие в администрацию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по факсу, принимаются и регистрируются работником, ответственным за работу с обращениями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3.11. Обращения, поступившие главе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с пометкой «лично», направляются на рассмотрение в общем порядке по компетенции.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3.12. Учет, систематизация и анализ обращений граждан осуществляется работником, ответственным за работу с обращениями граждан, с использованием журнала регистрации обращений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3.13. Работник, ответственный за работу с обращениями граждан обязан сверить указанные в письме и на конверте фамилию, имя, отчество, адрес автора обращения, прочитать обращение, определить его тематику и выявить поставленные гражданином вопросы, проверить обращение на повторность, зарегистрировать в журнале регистрации обращений граждан.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3.14. На лицевой стороне первого листа письма в правом нижнем углу ставится регистрационный штамп с датой регистрации письма и регистрационным номером, который присваивается работником, ответственным за работу с обращениями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lastRenderedPageBreak/>
        <w:t>В случае,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Конверты сохраняются вместе с обращениями в течение всего периода их рассмотрения и хранения.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3.15. Информация о поступившем обращении вносится журнал регистрации обращений граждан. При этом в обязательном порядке вносится следующая информация: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1) дата поступления обращения;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2) регистрационный номер обращения;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3) фамилия, имя, отчество гражданина (последнее – при наличии);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4) адрес проживания;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5) реквизиты сопроводительного письма (при наличии);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6) вид обращения (заявление, предложение или жалоба);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7) краткое содержание обращения.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3.16. Ответственность за полноту сведений, вносимых в журнал регистрации обращений граждан, несёт работник, ответственный за работу с обращениями граждан.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3.17. 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Коллективными являются также бесфамильные обращения, поступившие от имени коллектива организации, а также резолюции собраний и митингов.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3.18. Решение о направлении обращения, поступившего в адрес главы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на рассмотрение по компетенции исполнителей принимаются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исходя исключительно из его содержания.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3.19. Поручения исполнителям вносятся в журнал регистрации обращений граждан и ставятся на контроль.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3.20. В случае, если поставленные в обращении гражданина вопросы не входят в компетенцию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такое обращение в течение семи дней со дня регистрации направляется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 гражданина.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3.21. В случае перенаправления обращения гражданина, стоящего на контроле в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от одного органа власти или должностного лица другому органу власти или должностному лицу, в журнале регистрации обращений граждан меняется исполнитель.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3.22. Проект ответа на обращение готовится исполнителем не позднее, чем за пять календарных дней до окончания срока рассмотрения. Ответ </w:t>
      </w:r>
      <w:r w:rsidRPr="000317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должен быть подписан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либо лицом его замещающим.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3.23. В случае, если обращение имеет несколько исполнителей, 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соисполнители, указанные в поручении, предоставляют информацию в адрес ответственного для обобщения не позднее пяти календарных дней до истечения срока рассмотрения обращения.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3.24. В случае получения в установленном порядке запроса органа государственной власти, органа местного самоуправления или должностного лица, рассматривающих обращение гражданина, должностные лица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обязаны в течение пятнадцати календарных дней предоставить документы и материалы, необходимые для рассмотрения обращений.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3.25. Обращения граждан считаются рассмотренными, если даны ответы на все поставленные в них вопросы, приняты необходимые меры и гражданин проинформирован о результатах рассмотрения.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В ответе должны быть определены конкретные сроки решения поставленного вопроса. 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3.26. Ответ на обращение гражданина, содержащее предложение, заявление или жалобу, которые затрагивают интересы неопределенного круга лица, в частности на обращение, в котором обжалуется судебное решение, вынесенное в отношении неопределенного круга лиц, в том числе ответ с разъяснением порядка обжалования судебного решения, может быть размещен с соблюдением требованием законодательства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в сети Интернет.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В ответ на такое обращение гражданину в течение семи календарных дней направляется ссылка на страницу официального сайта.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3.27. К ответу прилагаются подлинники документов, приложенные гражданином к своему обращению при наличии в обращении просьбы об их возврате. Если в обращении не содержится указанная просьба, они остаются в деле по обращению гражданина, которое хранится в деле вместе с копиями отправленных гражданину документов.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3.28. При принятии решения о продлении срока рассмотрения обращения в соответствии с частью 2.12 раздела 2 настоящего Порядка, ответственный исполнитель не позднее, чем за пять календарных дней до окончания срока рассмотрения обращения, направляет гражданину уведомление о продлении срока рассмотрения обращения.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3.29. Если на обращение гражданина дается промежуточный ответ, то в тексте ответа указывается срок окончательного рассмотрения обращения.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lastRenderedPageBreak/>
        <w:t>3.30. Должностные лица, ответственные за рассмотрение обращений граждан,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031733" w:rsidRPr="00031733" w:rsidRDefault="00031733" w:rsidP="00031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4. Рассмотрение обращений по поручению главы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031733" w:rsidRPr="00031733" w:rsidRDefault="00031733" w:rsidP="000317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4.1. Главе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передаются все обращения граждан.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4.2. Обращения граждан по поручению главы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регистрируются в журнале регистрации обращений граждан и ставится на контроль работником, ответственным за работу с обращениями граждан.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4.3. Срок рассмотрения обращений граждан по поручению главы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– не более 30 календарных дней со дня их регистрации в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если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не установлен более короткий срок рассмотрения.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4.4. Проекты ответов на обращения граждан передаются на подпись главе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4.5. Поручения, данные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во время приема граждан в ходе его рабочих поездок в населенные пункты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оформляются и ставятся на контроль работником, ответственным за работу с обращениями граждан.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Письменные обращения граждан, переданные главе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в ходе его рабочих поездок, передаются работнику, ответственному за работу с обращениями граждан для регистрации и рассмотрения в соответствии с настоящим Порядком.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Устные обращения граждан, озвученные гражданами главе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во время встреч в ходе рабочих поездок, фиксируются работником, ответственным за работу с обращениями граждан по форме согласно приложению 1 к настоящему Порядку и передаются на рассмотрение по компетенции исполнителям. </w:t>
      </w:r>
    </w:p>
    <w:p w:rsidR="00031733" w:rsidRPr="00031733" w:rsidRDefault="00031733" w:rsidP="000317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5.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Рассмотрение обращений, поступивших в ходе проведения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«прямых эфиров» в социальных сетях </w:t>
      </w:r>
    </w:p>
    <w:p w:rsidR="00031733" w:rsidRPr="00031733" w:rsidRDefault="00031733" w:rsidP="000317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5.1.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Сбор, обобщение и систематизация вопросов, поступивших в ходе проведения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«прямых эфиров» в социальных сетях, осуществляются работником, ответственным за работу с обращениями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lastRenderedPageBreak/>
        <w:t>5.2.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Перечень вопросов, поступивших в ходе проведения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«прямого эфира», оформляется по форме согласно приложению 1 к настоящему Порядку.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Вопросы, поступившие от граждан в ходе проведения «прямого эфира», на которые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даны исчерпывающие ответы, и не требующие дополнительных поручений, в вышеуказанный перечень вопросов не включаются и для дальнейшего рассмотрения не направляются.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5.3.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Регистрация обращений, поступивших в адрес главы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в ходе проведения «прямых эфиров», осуществляется работником, ответственным за работу с обращениями граждан, в течение трех рабочих дней со дня поступления. При этом в примечании в регистрационной карточке в обязательном порядке указывается дата проведения «прямого эфира» и социальная сеть, где проводился «прямой эфир».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5.4.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Обращения, поступившие в адрес главы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в ходе проведения «прямых эфиров», направляются для рассмотрения исполнителю в соответствии с компетенцией.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5.5.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Ответственный исполнитель в течение трех дней со дня поступления обращения на рассмотрение обязан связаться в телефонном режиме с гражданином для уточнения информации, изложенной в обращении, и определения наиболее актуальных вопросов, связанных с темой обращения.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5.6.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Обращения, содержащие вопросы, затрагивающие интересы широкого круга лиц, а также обращения по социально значимым вопросам, должны быть рассмотрены с выездом на место, при необходимости – коллегиально.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5.7.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В случае положительного решения вопроса, поставленного в обращении, в ответе должны быть определены конкретные сроки или этапы его исполнения.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5.8.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Ответ на обращение подписывается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5.9.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Срок рассмотрения обращений, поступивших в ходе проведения «прямого эфира», – не позднее пятнадцати дней со дня их регистрации в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5.10.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Контроль за исполнением решений, принятых по результатам рассмотрения обращений, и соблюдением настоящего Порядка возлагается на главу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сельсовет. </w:t>
      </w:r>
    </w:p>
    <w:p w:rsidR="00031733" w:rsidRPr="00031733" w:rsidRDefault="00031733" w:rsidP="00031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Прием граждан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031733" w:rsidRPr="00031733" w:rsidRDefault="00031733" w:rsidP="00031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6.1. Порядок приема граждан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6.1.1. Прием граждан в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проводится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по вопросам, отнесенным к его компетенции.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В случае необходимости на прием приглашаются должностные лица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6.1.2.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Решение о проведении личного приема по письменной просьбе гражданина принимается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сельсовет. При этом поручение о проведении личного приема может быть дано должностному лицу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в компетенцию которого входит рассмотрение изложенного в обращении вопроса.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6.1.3.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Предварительная запись на личный прием главе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осуществляется работником, ответственным за работу с обращениями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Предварительная запись на личный прием граждан завершается за три рабочих дня до дня проведения приема.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6.1.4.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Организация проведения личного приема граждан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обеспечивается работником, ответственным за работу с обращениями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При подготовке к приему работник, ответственный за работу с обращениями граждан, заблаговременно, при необходимости, запрашивают необходимую для рассмотрения обращений граждан информацию в органах власти Камчатского края, приглашают на личный прием представителей вышеуказанных органов, оповещают граждан, записанных на личный прием, о времени и месте его проведения.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6.1.5.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Личный прием осуществляется при предъявлении гражданином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6.1.6.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Во время проведения приема принимаются обращения, изложенные гражданами в устной либо письменной формах.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6.1.7.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6.1.8.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По окончании приема должностное лицо, проводившее прием, доводит до сведения гражданина свое решение или информирует о том, кому будет поручено рассмотрение и принятие мер по его обращению, а также о том, откуда гражданин получит ответ на обращение, либо разъясняет, где, кем </w:t>
      </w:r>
      <w:r w:rsidRPr="00031733">
        <w:rPr>
          <w:rFonts w:ascii="Times New Roman" w:eastAsia="Calibri" w:hAnsi="Times New Roman" w:cs="Times New Roman"/>
          <w:sz w:val="28"/>
          <w:szCs w:val="28"/>
        </w:rPr>
        <w:lastRenderedPageBreak/>
        <w:t>и в каком порядке обращение гражданина может быть рассмотрено, по существу.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6.1.9.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По итогам приема, поручения, озвученные в ходе его проведения, вносятся в регистрационную карточку работником, ответственным за работу с обращениями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6.1.10. Контроль за исполнением поручения по рассмотрению обращения гражданина возлагается на должностное лицо, проводившее прием.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6.1.11.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6.1.12. Письменные обращения, принятые в ходе личного, выездного приемов, подлежат регистрации и рассмотрению в соответствии с настоящим Порядком.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6.2. Информация о времени и порядке проведения личных приемов, выездных приемов, тематических приемов доводится до сведения граждан через средства массовой информации, смс–информирование, а также размещается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в сети Интернет и на информационном стенде в помещении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6.3.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Проведение личных приемов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6.3.1.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Личный прием граждан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проводятся в помещении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6.3.2.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Личный прием граждан должностными лицами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проводится в помещении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6.3.3.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Личный прием граждан проводится в соответствии с графиком приема граждан, утвержденным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с обеспечением возможности предварительной записи граждан на личный прием, как дополнительной гарантии прав граждан на обращение, в помещении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сельсовет. 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6.4. Выездные встречи с населением и личные приемы граждан в населенных пунктах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проводятся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в соответствии с графиком, утверждаемым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6.5.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Онлайн–приемы проводятся посредством приложений социальных сетей, по заявкам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6.6.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День и время проведения приема должно быть назначено в течение одного рабочего дня со дня поступления заявки. Заявка гражданина подлежит отклонению в случае, если вопрос ранее был рассмотрен и решен.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lastRenderedPageBreak/>
        <w:t>6.7.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По итогам онлайн–приемов поручения, озвученные в ходе проведения, вносятся в регистрационную карточку работником, ответственным за работу с обращениями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6.8.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Дальнейшая работа по обращениям, озвученным в ходе онлайн– приемов, осуществляется в соответствии с настоящим Порядком.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6.9.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Проведение тематических приемов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6.9.1.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По решению главы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на основании информации, содержащей анализ обращений граждан, поступивших в администрацию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проводятся тематические приемы граждан. На тематические приемы к рассмотрению могут быть предложены обращения по вопросам, имеющим социальное и общественное значение.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6.9.2.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Тематические приемы граждан проводятся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либо ответственными должностными лицами в помещении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сельсовет. </w:t>
      </w:r>
    </w:p>
    <w:p w:rsidR="00031733" w:rsidRPr="00031733" w:rsidRDefault="00031733" w:rsidP="0003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7. Контроль за рассмотрением обращений</w:t>
      </w:r>
    </w:p>
    <w:p w:rsidR="00031733" w:rsidRPr="00031733" w:rsidRDefault="00031733" w:rsidP="00031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7.1.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Контроль за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7.2.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Контроль за своевременным и полным рассмотрением обращений граждан осуществляется должностными лицами, на рассмотрении которых находятся обращения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7.3.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Общий контроль за соблюдением сроков рассмотрения обращений граждан осуществляется работником, ответственным за работу с обращениями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7.4.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Работником, ответственным за работу с обращениями граждан, на контроль ставятся обращения, в которых сообщается о нарушениях прав и законных интересов граждан, а также обращения по вопросам, имеющим большое социальное и общественное значение. Постановка обращений на контроль производится с целью устранения недостатков в работе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сельсовет, получения материалов для аналитических записок, выявления ранее принимавшихся мер в случае направления гражданами повторных обращений.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7.5.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Работником, ответственным за работу с обращениями граждан, в обязательном порядке ставится на контроль рассмотрение коллективных, резонансных и имеющих наибольшую социальную значимость обращений граждан, а также обращений граждан, поступивших: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1)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из органов власти и поставленных ими на контроль;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2)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в ходе встреч главы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с гражданами;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в ходе проведения главой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«прямых эфиров» в социальных сетях.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7.6.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Контроль за рассмотрением обращений граждан включает: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1)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 xml:space="preserve">постановку на контроль поручений главы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по рассмотрению обращений;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2)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контроль исполнения поручений по рассмотрению обращений граждан;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3)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сбор и обработку информации о ходе рассмотрения обращений граждан;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4)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подготовку запросов о ходе исполнения поручений по обращениям граждан;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5)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снятие с контроля поручений по рассмотрению обращений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7.7.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Обращение снимается с контроля, если рассмотрены все содержащиеся в нем вопросы и дан на обращение письменный ответ.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>7.8.</w:t>
      </w:r>
      <w:r w:rsidRPr="00031733">
        <w:rPr>
          <w:rFonts w:ascii="Times New Roman" w:eastAsia="Calibri" w:hAnsi="Times New Roman" w:cs="Times New Roman"/>
          <w:sz w:val="28"/>
          <w:szCs w:val="28"/>
        </w:rPr>
        <w:tab/>
        <w:t>Содержание поступивших обращений граждан, результаты их рассмотрения и принятые по обращениям меры анализируются работником, ответственным за работу с обращениями граждан.</w:t>
      </w: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анализа вопросов, содержащихся в обращениях, работник, ответственный за работу с обращениями граждан, по поручению, представляет главе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Тавлыкаевский</w:t>
      </w:r>
      <w:proofErr w:type="spellEnd"/>
      <w:r w:rsidRPr="00031733">
        <w:rPr>
          <w:rFonts w:ascii="Times New Roman" w:eastAsia="Calibri" w:hAnsi="Times New Roman" w:cs="Times New Roman"/>
          <w:sz w:val="28"/>
          <w:szCs w:val="28"/>
        </w:rPr>
        <w:t xml:space="preserve"> сельсовет ежеквартальный обзор, рассмотренных обращений граждан, отображающие обобщенную информацию по обращениям граждан и вопросам, содержащимся в обращениях, поступившим в течение квартала, а также по результатам их рассмотрения и принятым по обращениям мерам.</w:t>
      </w:r>
    </w:p>
    <w:p w:rsidR="00031733" w:rsidRPr="00031733" w:rsidRDefault="00031733" w:rsidP="0003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031733" w:rsidRPr="00031733" w:rsidTr="008A72F8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031733" w:rsidRPr="00031733" w:rsidRDefault="00031733" w:rsidP="00031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2 к Порядку организации работы по рассмотрению обращений граждан в администрации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Тавлыкаевский</w:t>
            </w:r>
            <w:proofErr w:type="spellEnd"/>
            <w:r w:rsidRPr="00031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</w:t>
            </w:r>
          </w:p>
        </w:tc>
      </w:tr>
    </w:tbl>
    <w:p w:rsidR="00031733" w:rsidRPr="00031733" w:rsidRDefault="00031733" w:rsidP="00031733">
      <w:pPr>
        <w:widowControl w:val="0"/>
        <w:spacing w:after="596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31733" w:rsidRPr="00031733" w:rsidRDefault="00031733" w:rsidP="00031733">
      <w:pPr>
        <w:widowControl w:val="0"/>
        <w:spacing w:after="596" w:line="322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вопросов, поступивших в ходе проведения главой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Тавлыкаевский</w:t>
      </w:r>
      <w:proofErr w:type="spellEnd"/>
      <w:r w:rsidRPr="0003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приемов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951"/>
        <w:gridCol w:w="2995"/>
        <w:gridCol w:w="1868"/>
        <w:gridCol w:w="1865"/>
      </w:tblGrid>
      <w:tr w:rsidR="00031733" w:rsidRPr="00031733" w:rsidTr="008A72F8">
        <w:tc>
          <w:tcPr>
            <w:tcW w:w="675" w:type="dxa"/>
            <w:shd w:val="clear" w:color="auto" w:fill="auto"/>
          </w:tcPr>
          <w:p w:rsidR="00031733" w:rsidRPr="00031733" w:rsidRDefault="00031733" w:rsidP="00031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173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031733" w:rsidRPr="00031733" w:rsidRDefault="00031733" w:rsidP="00031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1733">
              <w:rPr>
                <w:rFonts w:ascii="Times New Roman" w:eastAsia="Calibri" w:hAnsi="Times New Roman" w:cs="Times New Roman"/>
              </w:rPr>
              <w:t>ФИО гражданина</w:t>
            </w:r>
          </w:p>
        </w:tc>
        <w:tc>
          <w:tcPr>
            <w:tcW w:w="3082" w:type="dxa"/>
            <w:shd w:val="clear" w:color="auto" w:fill="auto"/>
          </w:tcPr>
          <w:p w:rsidR="00031733" w:rsidRPr="00031733" w:rsidRDefault="00031733" w:rsidP="00031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1733">
              <w:rPr>
                <w:rFonts w:ascii="Times New Roman" w:eastAsia="Calibri" w:hAnsi="Times New Roman" w:cs="Times New Roman"/>
              </w:rPr>
              <w:t>Адрес проживания, адрес электронной почты</w:t>
            </w:r>
          </w:p>
        </w:tc>
        <w:tc>
          <w:tcPr>
            <w:tcW w:w="1914" w:type="dxa"/>
            <w:shd w:val="clear" w:color="auto" w:fill="auto"/>
          </w:tcPr>
          <w:p w:rsidR="00031733" w:rsidRPr="00031733" w:rsidRDefault="00031733" w:rsidP="00031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1733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1915" w:type="dxa"/>
            <w:shd w:val="clear" w:color="auto" w:fill="auto"/>
          </w:tcPr>
          <w:p w:rsidR="00031733" w:rsidRPr="00031733" w:rsidRDefault="00031733" w:rsidP="00031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1733">
              <w:rPr>
                <w:rFonts w:ascii="Times New Roman" w:eastAsia="Calibri" w:hAnsi="Times New Roman" w:cs="Times New Roman"/>
              </w:rPr>
              <w:t>Суть вопроса</w:t>
            </w:r>
          </w:p>
        </w:tc>
      </w:tr>
    </w:tbl>
    <w:p w:rsidR="00031733" w:rsidRPr="00031733" w:rsidRDefault="00031733" w:rsidP="0003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33" w:rsidRPr="00031733" w:rsidRDefault="00031733" w:rsidP="00031733">
      <w:pPr>
        <w:spacing w:line="256" w:lineRule="auto"/>
        <w:rPr>
          <w:rFonts w:ascii="Calibri" w:eastAsia="Calibri" w:hAnsi="Calibri" w:cs="Times New Roman"/>
        </w:rPr>
      </w:pPr>
    </w:p>
    <w:p w:rsidR="00431FB2" w:rsidRDefault="00431FB2"/>
    <w:sectPr w:rsidR="0043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15"/>
    <w:rsid w:val="00031733"/>
    <w:rsid w:val="00431FB2"/>
    <w:rsid w:val="005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F8EF"/>
  <w15:chartTrackingRefBased/>
  <w15:docId w15:val="{F374DE86-A834-4F58-B814-9B6F09CB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vlyka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ulch-s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vlyk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2D42-2FA4-4414-ABDB-118E5AAF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5426</Words>
  <Characters>30932</Characters>
  <Application>Microsoft Office Word</Application>
  <DocSecurity>0</DocSecurity>
  <Lines>257</Lines>
  <Paragraphs>72</Paragraphs>
  <ScaleCrop>false</ScaleCrop>
  <Company/>
  <LinksUpToDate>false</LinksUpToDate>
  <CharactersWithSpaces>36286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2022-06-23T05:56:00Z</dcterms:created>
  <dcterms:modified xsi:type="dcterms:W3CDTF">2022-06-23T06:06:00Z</dcterms:modified>
</cp:coreProperties>
</file>