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67D" w:rsidRPr="009E567D" w:rsidRDefault="009E567D" w:rsidP="009E567D">
      <w:pPr>
        <w:pBdr>
          <w:bottom w:val="single" w:sz="6" w:space="11" w:color="DDDDDD"/>
        </w:pBd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9E567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Памятка родителям по противодействию коррупции</w:t>
      </w:r>
    </w:p>
    <w:p w:rsidR="009E567D" w:rsidRPr="009E567D" w:rsidRDefault="009E567D" w:rsidP="009E5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567D" w:rsidRPr="009E567D" w:rsidRDefault="009E567D" w:rsidP="009E5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67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муниципальных образовательных учреждениях. 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9E567D" w:rsidRPr="009E567D" w:rsidRDefault="009E567D" w:rsidP="009E5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67D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Антикоррупционное просвещение общества осуществляется для укрепления нравственности личности, воспитания гражданственности, понятия личных прав и обязанностей перед обществом, государством.</w:t>
      </w:r>
    </w:p>
    <w:p w:rsidR="009E567D" w:rsidRPr="009E567D" w:rsidRDefault="009E567D" w:rsidP="009E5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67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Поэтому одной из задач современной школы является формирование антикоррупционного сознания учащихся и их родителей, работников школы.</w:t>
      </w:r>
    </w:p>
    <w:p w:rsidR="009E567D" w:rsidRPr="009E567D" w:rsidRDefault="009E567D" w:rsidP="009E5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67D">
        <w:rPr>
          <w:rFonts w:ascii="Times New Roman" w:eastAsia="Times New Roman" w:hAnsi="Times New Roman" w:cs="Times New Roman"/>
          <w:sz w:val="20"/>
          <w:szCs w:val="20"/>
          <w:lang w:eastAsia="ru-RU"/>
        </w:rPr>
        <w:t>С этой целью в течение учебного года проходят мероприятия, классные часы, собрания, встречи с представителями правоохранительных органов. Педагоги образовательных организаций стараются интегрировать антикоррупционное воспитание в учебные предметы, внеурочную деятельность, стараются побудить обучающихся активно проявлять свою гражданскую позицию.</w:t>
      </w:r>
    </w:p>
    <w:p w:rsidR="009E567D" w:rsidRPr="009E567D" w:rsidRDefault="009E567D" w:rsidP="009E5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6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Вы по собственному желанию (без какого </w:t>
      </w:r>
      <w:proofErr w:type="gramStart"/>
      <w:r w:rsidRPr="009E567D">
        <w:rPr>
          <w:rFonts w:ascii="Times New Roman" w:eastAsia="Times New Roman" w:hAnsi="Times New Roman" w:cs="Times New Roman"/>
          <w:sz w:val="20"/>
          <w:szCs w:val="20"/>
          <w:lang w:eastAsia="ru-RU"/>
        </w:rPr>
        <w:t>бы</w:t>
      </w:r>
      <w:proofErr w:type="gramEnd"/>
      <w:r w:rsidRPr="009E56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EB5F15" w:rsidRDefault="009E567D" w:rsidP="00EB5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67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98833</wp:posOffset>
            </wp:positionV>
            <wp:extent cx="3010618" cy="1693914"/>
            <wp:effectExtent l="0" t="0" r="0" b="1905"/>
            <wp:wrapTight wrapText="bothSides">
              <wp:wrapPolygon edited="0">
                <wp:start x="0" y="0"/>
                <wp:lineTo x="0" y="21381"/>
                <wp:lineTo x="21459" y="21381"/>
                <wp:lineTo x="21459" y="0"/>
                <wp:lineTo x="0" y="0"/>
              </wp:wrapPolygon>
            </wp:wrapTight>
            <wp:docPr id="5" name="Рисунок 5" descr="ÐÐ°ÑÑÐ¸Ð½ÐºÐ¸ Ð¿Ð¾ Ð·Ð°Ð¿ÑÐ¾ÑÑ Ð¿Ð¾Ð±Ð¾ÑÑ Ð² ÑÐºÐ¾Ð»Ðµ Ðº Ð¿Ð¾Ð¶ÐµÑÑÐ²Ð¾Ð²Ð°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Ð¿Ð¾Ð±Ð¾ÑÑ Ð² ÑÐºÐ¾Ð»Ðµ Ðº Ð¿Ð¾Ð¶ÐµÑÑÐ²Ð¾Ð²Ð°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618" cy="169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6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Вы должны знать!</w:t>
      </w:r>
      <w:r w:rsidR="00EB5F1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</w:t>
      </w:r>
      <w:r w:rsidRPr="009E567D">
        <w:rPr>
          <w:rFonts w:ascii="Times New Roman" w:eastAsia="Times New Roman" w:hAnsi="Times New Roman" w:cs="Times New Roman"/>
          <w:sz w:val="20"/>
          <w:szCs w:val="20"/>
          <w:lang w:eastAsia="ru-RU"/>
        </w:rPr>
        <w:t>1)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организаций, а также созданных при них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9E567D" w:rsidRPr="009E567D" w:rsidRDefault="009E567D" w:rsidP="00EB5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67D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</w:r>
    </w:p>
    <w:p w:rsidR="009E567D" w:rsidRPr="009E567D" w:rsidRDefault="009E567D" w:rsidP="009E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67D">
        <w:rPr>
          <w:rFonts w:ascii="Times New Roman" w:eastAsia="Times New Roman" w:hAnsi="Times New Roman" w:cs="Times New Roman"/>
          <w:sz w:val="20"/>
          <w:szCs w:val="20"/>
          <w:lang w:eastAsia="ru-RU"/>
        </w:rPr>
        <w:t>2) Администрация, сотрудники образовательной организации, иные лица не вправе:</w:t>
      </w:r>
    </w:p>
    <w:p w:rsidR="009E567D" w:rsidRPr="009E567D" w:rsidRDefault="009E567D" w:rsidP="009E5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6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 w:rsidR="00EB5F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567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или принимать от благотворителей наличные денежные средства;</w:t>
      </w:r>
    </w:p>
    <w:p w:rsidR="009E567D" w:rsidRDefault="009E567D" w:rsidP="009E5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6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 w:rsidR="00EB5F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567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от благотворителя предоставления квитанции или иного документа, свидетельствующего о зачислении денежных средств на расчетный счет образовательной организации.</w:t>
      </w:r>
    </w:p>
    <w:p w:rsidR="00507E2C" w:rsidRPr="009E567D" w:rsidRDefault="00507E2C" w:rsidP="009E5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567D" w:rsidRPr="009E567D" w:rsidRDefault="009E567D" w:rsidP="009E567D">
      <w:pPr>
        <w:spacing w:after="192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67D">
        <w:rPr>
          <w:noProof/>
          <w:lang w:eastAsia="ru-RU"/>
        </w:rPr>
        <w:drawing>
          <wp:inline distT="0" distB="0" distL="0" distR="0" wp14:anchorId="566EC686" wp14:editId="72C2E7E8">
            <wp:extent cx="3096121" cy="1380227"/>
            <wp:effectExtent l="0" t="0" r="0" b="0"/>
            <wp:docPr id="6" name="Рисунок 6" descr="ÐÐ°ÑÑÐ¸Ð½ÐºÐ¸ Ð¿Ð¾ Ð·Ð°Ð¿ÑÐ¾ÑÑ Ð¿Ð¾Ð±Ð¾ÑÑ Ð² ÑÐºÐ¾Ð»Ðµ Ðº Ð¿Ð¾Ð¶ÐµÑÑÐ²Ð¾Ð²Ð°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Ð¿Ð¾Ð±Ð¾ÑÑ Ð² ÑÐºÐ¾Ð»Ðµ Ðº Ð¿Ð¾Ð¶ÐµÑÑÐ²Ð¾Ð²Ð°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80" b="12788"/>
                    <a:stretch/>
                  </pic:blipFill>
                  <pic:spPr bwMode="auto">
                    <a:xfrm>
                      <a:off x="0" y="0"/>
                      <a:ext cx="3104632" cy="138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E56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9E567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5CE3960" wp14:editId="737BEA85">
            <wp:extent cx="2518410" cy="1362974"/>
            <wp:effectExtent l="0" t="0" r="0" b="8890"/>
            <wp:docPr id="2" name="Рисунок 2" descr="http://www.kamprok.ru/kamchassets/uploads/2018/01/pobory-1-300x16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amprok.ru/kamchassets/uploads/2018/01/pobory-1-300x16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844" b="29428"/>
                    <a:stretch/>
                  </pic:blipFill>
                  <pic:spPr bwMode="auto">
                    <a:xfrm>
                      <a:off x="0" y="0"/>
                      <a:ext cx="2584769" cy="139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567D" w:rsidRPr="009E567D" w:rsidRDefault="009E567D" w:rsidP="009E5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56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Благотворитель имеет право:</w:t>
      </w:r>
    </w:p>
    <w:p w:rsidR="009E567D" w:rsidRPr="009E567D" w:rsidRDefault="009E567D" w:rsidP="009E5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6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 w:rsidR="00EB5F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567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получить на руки протокол общественной комиссии по расходованию внебюджетных средств, в котором должны быть указаны сроки, способы и порядок расходования поступивших от благотворителя средств;</w:t>
      </w:r>
    </w:p>
    <w:p w:rsidR="009E567D" w:rsidRPr="009E567D" w:rsidRDefault="009E567D" w:rsidP="009E5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6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 w:rsidR="00EB5F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567D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ознакомиться с каждым протоколом общественной комиссии по расходованию внебюджетных средств, которые должны размещаться в общедоступном месте учреждения сразу после их подписания;</w:t>
      </w:r>
    </w:p>
    <w:p w:rsidR="009E567D" w:rsidRPr="009E567D" w:rsidRDefault="009E567D" w:rsidP="009E5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6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 w:rsidR="00EB5F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56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получить от руководителя (по запросу) полную информацию о расходовании и возможность контроля за процессом </w:t>
      </w:r>
      <w:proofErr w:type="gramStart"/>
      <w:r w:rsidRPr="009E567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расходования</w:t>
      </w:r>
      <w:proofErr w:type="gramEnd"/>
      <w:r w:rsidRPr="009E56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внесенных благотворителем безналичных денежных средств или использования имущества, представленного благотворителем учреждению;</w:t>
      </w:r>
    </w:p>
    <w:p w:rsidR="009E567D" w:rsidRPr="009E567D" w:rsidRDefault="009E567D" w:rsidP="009E5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6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 w:rsidR="00EB5F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567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E379CA" w:rsidRDefault="009E567D" w:rsidP="00507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E56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 w:rsidR="00EB5F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56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обжаловать решения, принятые в ходе получения и расходования внебюджетных средств, действия или бездействие должностных лиц в досудебном </w:t>
      </w:r>
      <w:proofErr w:type="gramStart"/>
      <w:r w:rsidRPr="009E567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порядке.</w:t>
      </w:r>
      <w:r w:rsidRPr="009E56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!</w:t>
      </w:r>
      <w:proofErr w:type="gramEnd"/>
    </w:p>
    <w:p w:rsidR="00EB5F15" w:rsidRDefault="00EB5F15" w:rsidP="00EB5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B5F15" w:rsidRDefault="00EB5F15" w:rsidP="00EB5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неправомерные действия Вы вправе обратиться в прокуратуру Баймакского района или позвонить по номеру телефона 3-16-48.</w:t>
      </w:r>
    </w:p>
    <w:p w:rsidR="00EB5F15" w:rsidRDefault="00EB5F15" w:rsidP="00EB5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B5F15" w:rsidRPr="00EB5F15" w:rsidRDefault="00EB5F15" w:rsidP="00EB5F1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B5F1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Подготовлено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прокуратурой Баймакского района</w:t>
      </w:r>
    </w:p>
    <w:sectPr w:rsidR="00EB5F15" w:rsidRPr="00EB5F15" w:rsidSect="00507E2C">
      <w:type w:val="continuous"/>
      <w:pgSz w:w="11906" w:h="16838" w:code="9"/>
      <w:pgMar w:top="568" w:right="567" w:bottom="426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10AFA"/>
    <w:multiLevelType w:val="multilevel"/>
    <w:tmpl w:val="B364AB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025C2"/>
    <w:multiLevelType w:val="multilevel"/>
    <w:tmpl w:val="6B60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1E30FC"/>
    <w:multiLevelType w:val="multilevel"/>
    <w:tmpl w:val="BBF8A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CA7824"/>
    <w:multiLevelType w:val="multilevel"/>
    <w:tmpl w:val="80A81E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B6"/>
    <w:rsid w:val="00171BB6"/>
    <w:rsid w:val="00507E2C"/>
    <w:rsid w:val="005C3E29"/>
    <w:rsid w:val="00671F08"/>
    <w:rsid w:val="009E567D"/>
    <w:rsid w:val="00E379CA"/>
    <w:rsid w:val="00EB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AB10E-58FD-48E9-A4EC-AEB25D88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5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6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E56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567D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9E567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E567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E567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E567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E567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E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567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9E5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2104">
          <w:marLeft w:val="0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prok.ru/kamchassets/uploads/2018/01/pobory-1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071C9-D929-4FEE-9460-69899DE8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user2</cp:lastModifiedBy>
  <cp:revision>2</cp:revision>
  <cp:lastPrinted>2023-11-27T10:07:00Z</cp:lastPrinted>
  <dcterms:created xsi:type="dcterms:W3CDTF">2023-11-27T10:08:00Z</dcterms:created>
  <dcterms:modified xsi:type="dcterms:W3CDTF">2023-11-27T10:08:00Z</dcterms:modified>
</cp:coreProperties>
</file>