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84" w:rsidRPr="00523884" w:rsidRDefault="00523884" w:rsidP="0052388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88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523884" w:rsidRPr="00133E20" w:rsidTr="00345E42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884" w:rsidRPr="00523884" w:rsidRDefault="00523884" w:rsidP="00345E42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523884">
              <w:rPr>
                <w:rFonts w:eastAsia="Times New Roman" w:cs="Times New Roman"/>
                <w:b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523884">
              <w:rPr>
                <w:rFonts w:eastAsia="Times New Roman" w:cs="Times New Roman"/>
                <w:b/>
                <w:lang w:val="ba-RU" w:eastAsia="ru-RU"/>
              </w:rPr>
              <w:t>Һ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523884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52388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523884" w:rsidRPr="00523884" w:rsidRDefault="00523884" w:rsidP="00345E42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325FE" wp14:editId="4D95457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523884" w:rsidRPr="00523884" w:rsidRDefault="00523884" w:rsidP="0034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8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523884" w:rsidRPr="00523884" w:rsidRDefault="00523884" w:rsidP="00345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523884" w:rsidRPr="00523884" w:rsidRDefault="00523884" w:rsidP="00345E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523884" w:rsidRDefault="00523884" w:rsidP="0052388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14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2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</w:t>
      </w:r>
      <w:r w:rsidRPr="00120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3884" w:rsidRDefault="00523884" w:rsidP="0052388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7 март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й.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№ 10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7 марта</w:t>
      </w:r>
      <w:r w:rsidRPr="00B0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</w:t>
      </w:r>
    </w:p>
    <w:p w:rsidR="00523884" w:rsidRPr="00523884" w:rsidRDefault="00523884" w:rsidP="0052388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88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23884" w:rsidRPr="00523884" w:rsidRDefault="00523884" w:rsidP="0052388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Федеральными законами </w:t>
      </w:r>
      <w:r w:rsidRPr="00523884">
        <w:rPr>
          <w:rFonts w:ascii="Times New Roman" w:eastAsia="Calibri" w:hAnsi="Times New Roman" w:cs="Times New Roman"/>
          <w:b/>
          <w:sz w:val="24"/>
          <w:szCs w:val="24"/>
        </w:rPr>
        <w:t xml:space="preserve">от 25.12.2008 № 273-ФЗ </w:t>
      </w:r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противодействии коррупции»,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Тавлыкаевский</w:t>
      </w:r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</w:t>
      </w:r>
    </w:p>
    <w:p w:rsidR="00523884" w:rsidRPr="00523884" w:rsidRDefault="00523884" w:rsidP="00523884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Тавлыкаевский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52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2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Признать утратившим силу постановление 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52388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Тавлыкаевский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24.04.2023 № 16.</w:t>
      </w: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</w:t>
      </w:r>
      <w:r w:rsidRPr="0052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52388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</w:t>
      </w:r>
    </w:p>
    <w:p w:rsidR="00523884" w:rsidRPr="00523884" w:rsidRDefault="00523884" w:rsidP="0052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84" w:rsidRPr="00523884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46AA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46AA3">
        <w:rPr>
          <w:rFonts w:ascii="Times New Roman" w:eastAsia="Times New Roman" w:hAnsi="Times New Roman" w:cs="Times New Roman"/>
          <w:lang w:eastAsia="ru-RU"/>
        </w:rPr>
        <w:t xml:space="preserve"> к постановлению №10 от 07.03.2024 </w:t>
      </w: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6AA3">
        <w:rPr>
          <w:rFonts w:ascii="Times New Roman" w:eastAsia="Times New Roman" w:hAnsi="Times New Roman" w:cs="Times New Roman"/>
          <w:b/>
          <w:bCs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6AA3">
        <w:rPr>
          <w:rFonts w:ascii="Times New Roman" w:eastAsia="Times New Roman" w:hAnsi="Times New Roman" w:cs="Times New Roman"/>
          <w:lang w:eastAsia="ru-RU"/>
        </w:rPr>
        <w:t>1.</w:t>
      </w:r>
      <w:r w:rsidRPr="00446AA3">
        <w:rPr>
          <w:rFonts w:ascii="Times New Roman" w:eastAsia="Times New Roman" w:hAnsi="Times New Roman" w:cs="Times New Roman"/>
          <w:lang w:eastAsia="ru-RU"/>
        </w:rPr>
        <w:tab/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5" w:history="1">
        <w:r w:rsidRPr="00446AA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46AA3">
        <w:rPr>
          <w:rFonts w:ascii="Times New Roman" w:eastAsia="Times New Roman" w:hAnsi="Times New Roman" w:cs="Times New Roman"/>
          <w:lang w:eastAsia="ru-RU"/>
        </w:rPr>
        <w:t xml:space="preserve"> от 2 марта 2007 года N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6" w:history="1">
        <w:r w:rsidRPr="00446AA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446AA3">
        <w:rPr>
          <w:rFonts w:ascii="Times New Roman" w:eastAsia="Times New Roman" w:hAnsi="Times New Roman" w:cs="Times New Roman"/>
          <w:lang w:eastAsia="ru-RU"/>
        </w:rPr>
        <w:t xml:space="preserve"> от 25.12.2008 № 273-ФЗ «О противодействии коррупции» (далее - Федеральный закон «О противодействии коррупции»).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2.</w:t>
      </w:r>
      <w:r w:rsidRPr="00446AA3">
        <w:rPr>
          <w:rFonts w:ascii="Times New Roman" w:eastAsia="Calibri" w:hAnsi="Times New Roman" w:cs="Times New Roman"/>
        </w:rPr>
        <w:tab/>
        <w:t xml:space="preserve">Комиссии в своей деятельности руководствуются </w:t>
      </w:r>
      <w:hyperlink r:id="rId7" w:history="1">
        <w:r w:rsidRPr="00446AA3">
          <w:rPr>
            <w:rFonts w:ascii="Times New Roman" w:eastAsia="Calibri" w:hAnsi="Times New Roman" w:cs="Times New Roman"/>
          </w:rPr>
          <w:t>Конституцией</w:t>
        </w:r>
      </w:hyperlink>
      <w:r w:rsidRPr="00446AA3">
        <w:rPr>
          <w:rFonts w:ascii="Times New Roman" w:eastAsia="Calibri" w:hAnsi="Times New Roman" w:cs="Times New Roman"/>
        </w:rPr>
        <w:t xml:space="preserve"> Российской Федерации, </w:t>
      </w:r>
      <w:hyperlink r:id="rId8" w:history="1">
        <w:r w:rsidRPr="00446AA3">
          <w:rPr>
            <w:rFonts w:ascii="Times New Roman" w:eastAsia="Calibri" w:hAnsi="Times New Roman" w:cs="Times New Roman"/>
          </w:rPr>
          <w:t>Конституцией</w:t>
        </w:r>
      </w:hyperlink>
      <w:r w:rsidRPr="00446AA3">
        <w:rPr>
          <w:rFonts w:ascii="Times New Roman" w:eastAsia="Calibri" w:hAnsi="Times New Roman" w:cs="Times New Roman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3.</w:t>
      </w:r>
      <w:r w:rsidRPr="00446AA3">
        <w:rPr>
          <w:rFonts w:ascii="Times New Roman" w:eastAsia="Calibri" w:hAnsi="Times New Roman" w:cs="Times New Roman"/>
        </w:rPr>
        <w:tab/>
        <w:t>Основной задачей комиссий является содействие органам местного самоуправления: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446AA3">
          <w:rPr>
            <w:rFonts w:ascii="Times New Roman" w:eastAsia="Calibri" w:hAnsi="Times New Roman" w:cs="Times New Roman"/>
          </w:rPr>
          <w:t>законом</w:t>
        </w:r>
      </w:hyperlink>
      <w:r w:rsidRPr="00446AA3">
        <w:rPr>
          <w:rFonts w:ascii="Times New Roman" w:eastAsia="Calibri" w:hAnsi="Times New Roman" w:cs="Times New Roman"/>
        </w:rPr>
        <w:t xml:space="preserve"> «О муниципальной службе в Российской Федерации», Федеральным </w:t>
      </w:r>
      <w:hyperlink r:id="rId10" w:history="1">
        <w:r w:rsidRPr="00446AA3">
          <w:rPr>
            <w:rFonts w:ascii="Times New Roman" w:eastAsia="Calibri" w:hAnsi="Times New Roman" w:cs="Times New Roman"/>
          </w:rPr>
          <w:t>законом</w:t>
        </w:r>
      </w:hyperlink>
      <w:r w:rsidRPr="00446AA3">
        <w:rPr>
          <w:rFonts w:ascii="Times New Roman" w:eastAsia="Calibri" w:hAnsi="Times New Roman" w:cs="Times New Roman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</w:rPr>
      </w:pPr>
      <w:r w:rsidRPr="00446AA3">
        <w:rPr>
          <w:rFonts w:ascii="Times New Roman" w:eastAsia="Calibri" w:hAnsi="Times New Roman" w:cs="Times New Roman"/>
        </w:rPr>
        <w:t>б) в осуществлении в органе местного самоуправления мер по предупреждению коррупции,</w:t>
      </w:r>
      <w:r w:rsidRPr="00446AA3">
        <w:rPr>
          <w:rFonts w:ascii="Times New Roman" w:eastAsia="Calibri" w:hAnsi="Times New Roman" w:cs="Times New Roman"/>
          <w:b/>
        </w:rPr>
        <w:t xml:space="preserve"> </w:t>
      </w:r>
      <w:r w:rsidRPr="00446AA3">
        <w:rPr>
          <w:rFonts w:ascii="Times New Roman" w:eastAsia="Calibri" w:hAnsi="Times New Roman" w:cs="Times New Roman"/>
        </w:rPr>
        <w:t>(в том числе с использованием государственной информационной системы в области противодействия коррупции «Посейдон»)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4.</w:t>
      </w:r>
      <w:r w:rsidRPr="00446AA3">
        <w:rPr>
          <w:rFonts w:ascii="Times New Roman" w:eastAsia="Calibri" w:hAnsi="Times New Roman" w:cs="Times New Roman"/>
        </w:rPr>
        <w:tab/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5.</w:t>
      </w:r>
      <w:r w:rsidRPr="00446AA3">
        <w:rPr>
          <w:rFonts w:ascii="Times New Roman" w:eastAsia="Calibri" w:hAnsi="Times New Roman" w:cs="Times New Roman"/>
        </w:rPr>
        <w:tab/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6. В состав комиссии входят: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председатель комиссии - заместитель руководителя органа местного самоуправления;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Times New Roman" w:hAnsi="Times New Roman" w:cs="Times New Roman"/>
          <w:lang w:eastAsia="ru-RU"/>
        </w:rPr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0" w:name="Par13"/>
      <w:bookmarkEnd w:id="0"/>
      <w:r w:rsidRPr="00446AA3">
        <w:rPr>
          <w:rFonts w:ascii="Times New Roman" w:eastAsia="Calibri" w:hAnsi="Times New Roman" w:cs="Times New Roman"/>
        </w:rPr>
        <w:t>7.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</w:t>
      </w:r>
      <w:r w:rsidRPr="00446AA3">
        <w:rPr>
          <w:rFonts w:ascii="Times New Roman" w:eastAsia="Calibri" w:hAnsi="Times New Roman" w:cs="Times New Roman"/>
        </w:rPr>
        <w:lastRenderedPageBreak/>
        <w:t>дополнительного профессионального образования, деятельность которых связана с муниципальной службой.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8.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446AA3">
        <w:rPr>
          <w:rFonts w:ascii="Times New Roman" w:eastAsia="Calibri" w:hAnsi="Times New Roman" w:cs="Times New Roman"/>
        </w:rPr>
        <w:t>межпоселенческая</w:t>
      </w:r>
      <w:proofErr w:type="spellEnd"/>
      <w:r w:rsidRPr="00446AA3">
        <w:rPr>
          <w:rFonts w:ascii="Times New Roman" w:eastAsia="Calibri" w:hAnsi="Times New Roman" w:cs="Times New Roman"/>
        </w:rPr>
        <w:t xml:space="preserve"> комиссия.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9.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446AA3">
        <w:rPr>
          <w:rFonts w:ascii="Times New Roman" w:eastAsia="Calibri" w:hAnsi="Times New Roman" w:cs="Times New Roman"/>
        </w:rPr>
        <w:t>межпоселенческой</w:t>
      </w:r>
      <w:proofErr w:type="spellEnd"/>
      <w:r w:rsidRPr="00446AA3">
        <w:rPr>
          <w:rFonts w:ascii="Times New Roman" w:eastAsia="Calibri" w:hAnsi="Times New Roman" w:cs="Times New Roman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" w:name="Par17"/>
      <w:bookmarkEnd w:id="1"/>
      <w:r w:rsidRPr="00446AA3">
        <w:rPr>
          <w:rFonts w:ascii="Times New Roman" w:eastAsia="Calibri" w:hAnsi="Times New Roman" w:cs="Times New Roman"/>
        </w:rPr>
        <w:t>10.</w:t>
      </w:r>
      <w:r w:rsidRPr="00446AA3">
        <w:rPr>
          <w:rFonts w:ascii="Times New Roman" w:eastAsia="Calibri" w:hAnsi="Times New Roman" w:cs="Times New Roman"/>
        </w:rPr>
        <w:tab/>
        <w:t>Руководитель органа местного самоуправления может принять решение о включении в состав комиссии: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представителя общественной организации ветеранов, созданной в органе местного самоуправления;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11.</w:t>
      </w:r>
      <w:r w:rsidRPr="00446AA3">
        <w:rPr>
          <w:rFonts w:ascii="Times New Roman" w:eastAsia="Calibri" w:hAnsi="Times New Roman" w:cs="Times New Roman"/>
        </w:rPr>
        <w:tab/>
        <w:t xml:space="preserve">Лица, указанные в </w:t>
      </w:r>
      <w:hyperlink w:anchor="Par13" w:history="1">
        <w:r w:rsidRPr="00446AA3">
          <w:rPr>
            <w:rFonts w:ascii="Times New Roman" w:eastAsia="Calibri" w:hAnsi="Times New Roman" w:cs="Times New Roman"/>
          </w:rPr>
          <w:t>пунктах 7</w:t>
        </w:r>
      </w:hyperlink>
      <w:r w:rsidRPr="00446AA3">
        <w:rPr>
          <w:rFonts w:ascii="Times New Roman" w:eastAsia="Calibri" w:hAnsi="Times New Roman" w:cs="Times New Roman"/>
        </w:rPr>
        <w:t xml:space="preserve"> и </w:t>
      </w:r>
      <w:hyperlink w:anchor="Par17" w:history="1">
        <w:r w:rsidRPr="00446AA3">
          <w:rPr>
            <w:rFonts w:ascii="Times New Roman" w:eastAsia="Calibri" w:hAnsi="Times New Roman" w:cs="Times New Roman"/>
          </w:rPr>
          <w:t>10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12.</w:t>
      </w:r>
      <w:r w:rsidRPr="00446AA3">
        <w:rPr>
          <w:rFonts w:ascii="Times New Roman" w:eastAsia="Calibri" w:hAnsi="Times New Roman" w:cs="Times New Roman"/>
        </w:rPr>
        <w:tab/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13.</w:t>
      </w:r>
      <w:r w:rsidRPr="00446AA3">
        <w:rPr>
          <w:rFonts w:ascii="Times New Roman" w:eastAsia="Calibri" w:hAnsi="Times New Roman" w:cs="Times New Roman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14.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заседаниях комиссии с правом совещательного голоса участвуют: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2" w:name="Par26"/>
      <w:bookmarkEnd w:id="2"/>
      <w:r w:rsidRPr="00446AA3">
        <w:rPr>
          <w:rFonts w:ascii="Times New Roman" w:eastAsia="Calibri" w:hAnsi="Times New Roman" w:cs="Times New Roman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15.</w:t>
      </w:r>
      <w:r w:rsidRPr="00446AA3">
        <w:rPr>
          <w:rFonts w:ascii="Times New Roman" w:eastAsia="Calibri" w:hAnsi="Times New Roman" w:cs="Times New Roman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16.</w:t>
      </w:r>
      <w:r w:rsidRPr="00446AA3">
        <w:rPr>
          <w:rFonts w:ascii="Times New Roman" w:eastAsia="Calibri" w:hAnsi="Times New Roman" w:cs="Times New Roman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3" w:name="Par29"/>
      <w:bookmarkEnd w:id="3"/>
      <w:r w:rsidRPr="00446AA3">
        <w:rPr>
          <w:rFonts w:ascii="Times New Roman" w:eastAsia="Calibri" w:hAnsi="Times New Roman" w:cs="Times New Roman"/>
        </w:rPr>
        <w:t>17.</w:t>
      </w:r>
      <w:r w:rsidRPr="00446AA3">
        <w:rPr>
          <w:rFonts w:ascii="Times New Roman" w:eastAsia="Calibri" w:hAnsi="Times New Roman" w:cs="Times New Roman"/>
        </w:rPr>
        <w:tab/>
        <w:t>Основаниями для проведения заседания комиссии являются: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4" w:name="Par30"/>
      <w:bookmarkEnd w:id="4"/>
      <w:r w:rsidRPr="00446AA3">
        <w:rPr>
          <w:rFonts w:ascii="Times New Roman" w:eastAsia="Calibri" w:hAnsi="Times New Roman" w:cs="Times New Roman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446AA3">
          <w:rPr>
            <w:rFonts w:ascii="Times New Roman" w:eastAsia="Calibri" w:hAnsi="Times New Roman" w:cs="Times New Roman"/>
          </w:rPr>
          <w:t>подпунктом «г» пункта 21</w:t>
        </w:r>
      </w:hyperlink>
      <w:r w:rsidRPr="00446AA3">
        <w:rPr>
          <w:rFonts w:ascii="Times New Roman" w:eastAsia="Calibri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5" w:name="Par31"/>
      <w:bookmarkEnd w:id="5"/>
      <w:r w:rsidRPr="00446AA3">
        <w:rPr>
          <w:rFonts w:ascii="Times New Roman" w:eastAsia="Calibri" w:hAnsi="Times New Roman" w:cs="Times New Roman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446AA3">
          <w:rPr>
            <w:rFonts w:ascii="Times New Roman" w:eastAsia="Calibri" w:hAnsi="Times New Roman" w:cs="Times New Roman"/>
          </w:rPr>
          <w:t>подпунктом «а» пункта 1</w:t>
        </w:r>
      </w:hyperlink>
      <w:r w:rsidRPr="00446AA3">
        <w:rPr>
          <w:rFonts w:ascii="Times New Roman" w:eastAsia="Calibri" w:hAnsi="Times New Roman" w:cs="Times New Roman"/>
        </w:rPr>
        <w:t xml:space="preserve"> Положения о проверке достоверности и полноты сведений;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6" w:name="Par32"/>
      <w:bookmarkEnd w:id="6"/>
      <w:r w:rsidRPr="00446AA3">
        <w:rPr>
          <w:rFonts w:ascii="Times New Roman" w:eastAsia="Calibri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7" w:name="Par33"/>
      <w:bookmarkEnd w:id="7"/>
      <w:r w:rsidRPr="00446AA3">
        <w:rPr>
          <w:rFonts w:ascii="Times New Roman" w:eastAsia="Calibri" w:hAnsi="Times New Roman" w:cs="Times New Roman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8" w:name="Par34"/>
      <w:bookmarkEnd w:id="8"/>
      <w:r w:rsidRPr="00446AA3">
        <w:rPr>
          <w:rFonts w:ascii="Times New Roman" w:eastAsia="Calibri" w:hAnsi="Times New Roman" w:cs="Times New Roman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9" w:name="Par35"/>
      <w:bookmarkEnd w:id="9"/>
      <w:r w:rsidRPr="00446AA3">
        <w:rPr>
          <w:rFonts w:ascii="Times New Roman" w:eastAsia="Calibri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0" w:name="Par37"/>
      <w:bookmarkEnd w:id="10"/>
      <w:r w:rsidRPr="00446AA3">
        <w:rPr>
          <w:rFonts w:ascii="Times New Roman" w:eastAsia="Calibri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1" w:name="Par39"/>
      <w:bookmarkEnd w:id="11"/>
      <w:r w:rsidRPr="00446AA3">
        <w:rPr>
          <w:rFonts w:ascii="Times New Roman" w:eastAsia="Calibri" w:hAnsi="Times New Roman" w:cs="Times New Roman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bookmarkStart w:id="12" w:name="Par40"/>
      <w:bookmarkEnd w:id="12"/>
      <w:r w:rsidRPr="00446AA3">
        <w:rPr>
          <w:rFonts w:ascii="Times New Roman" w:eastAsia="Calibri" w:hAnsi="Times New Roman" w:cs="Times New Roman"/>
          <w:bCs/>
        </w:rPr>
        <w:t xml:space="preserve">г) представление </w:t>
      </w:r>
      <w:r w:rsidRPr="00446AA3">
        <w:rPr>
          <w:rFonts w:ascii="Times New Roman" w:eastAsia="Calibri" w:hAnsi="Times New Roman" w:cs="Times New Roman"/>
        </w:rPr>
        <w:t>руководителем органа местного самоуправления</w:t>
      </w:r>
      <w:r w:rsidRPr="00446AA3">
        <w:rPr>
          <w:rFonts w:ascii="Times New Roman" w:eastAsia="Calibri" w:hAnsi="Times New Roman" w:cs="Times New Roman"/>
          <w:bCs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3" w:history="1">
        <w:r w:rsidRPr="00446AA3">
          <w:rPr>
            <w:rFonts w:ascii="Times New Roman" w:eastAsia="Calibri" w:hAnsi="Times New Roman" w:cs="Times New Roman"/>
            <w:bCs/>
            <w:color w:val="0000FF"/>
          </w:rPr>
          <w:t>частью 1 статьи 3</w:t>
        </w:r>
      </w:hyperlink>
      <w:r w:rsidRPr="00446AA3">
        <w:rPr>
          <w:rFonts w:ascii="Times New Roman" w:eastAsia="Calibri" w:hAnsi="Times New Roman" w:cs="Times New Roman"/>
          <w:bCs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д) поступившее в соответствии с </w:t>
      </w:r>
      <w:hyperlink r:id="rId14" w:history="1">
        <w:r w:rsidRPr="00446AA3">
          <w:rPr>
            <w:rFonts w:ascii="Times New Roman" w:eastAsia="Calibri" w:hAnsi="Times New Roman" w:cs="Times New Roman"/>
          </w:rPr>
          <w:t>частью 4 статьи 12</w:t>
        </w:r>
      </w:hyperlink>
      <w:r w:rsidRPr="00446AA3">
        <w:rPr>
          <w:rFonts w:ascii="Times New Roman" w:eastAsia="Calibri" w:hAnsi="Times New Roman" w:cs="Times New Roman"/>
        </w:rPr>
        <w:t xml:space="preserve"> Федерального закона «О противодействии коррупции» и </w:t>
      </w:r>
      <w:hyperlink r:id="rId15" w:history="1">
        <w:r w:rsidRPr="00446AA3">
          <w:rPr>
            <w:rFonts w:ascii="Times New Roman" w:eastAsia="Calibri" w:hAnsi="Times New Roman" w:cs="Times New Roman"/>
          </w:rPr>
          <w:t>статьей 64.1</w:t>
        </w:r>
      </w:hyperlink>
      <w:r w:rsidRPr="00446AA3">
        <w:rPr>
          <w:rFonts w:ascii="Times New Roman" w:eastAsia="Calibri" w:hAnsi="Times New Roman" w:cs="Times New Roman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17.1.</w:t>
      </w:r>
      <w:r w:rsidRPr="00446AA3">
        <w:rPr>
          <w:rFonts w:ascii="Times New Roman" w:eastAsia="Calibri" w:hAnsi="Times New Roman" w:cs="Times New Roman"/>
        </w:rPr>
        <w:tab/>
        <w:t xml:space="preserve">Обращение, указанное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</w:t>
      </w:r>
      <w:r w:rsidRPr="00446AA3">
        <w:rPr>
          <w:rFonts w:ascii="Times New Roman" w:eastAsia="Calibri" w:hAnsi="Times New Roman" w:cs="Times New Roman"/>
        </w:rPr>
        <w:lastRenderedPageBreak/>
        <w:t xml:space="preserve">по существу обращения с учетом требований </w:t>
      </w:r>
      <w:hyperlink r:id="rId16" w:history="1">
        <w:r w:rsidRPr="00446AA3">
          <w:rPr>
            <w:rFonts w:ascii="Times New Roman" w:eastAsia="Calibri" w:hAnsi="Times New Roman" w:cs="Times New Roman"/>
          </w:rPr>
          <w:t>статьи 12</w:t>
        </w:r>
      </w:hyperlink>
      <w:r w:rsidRPr="00446AA3">
        <w:rPr>
          <w:rFonts w:ascii="Times New Roman" w:eastAsia="Calibri" w:hAnsi="Times New Roman" w:cs="Times New Roman"/>
        </w:rPr>
        <w:t xml:space="preserve"> Федерального закона «О противодействии коррупции».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17.2.</w:t>
      </w:r>
      <w:r w:rsidRPr="00446AA3">
        <w:rPr>
          <w:rFonts w:ascii="Times New Roman" w:eastAsia="Calibri" w:hAnsi="Times New Roman" w:cs="Times New Roman"/>
        </w:rPr>
        <w:tab/>
        <w:t xml:space="preserve">Обращение, указанное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17.3.</w:t>
      </w:r>
      <w:r w:rsidRPr="00446AA3">
        <w:rPr>
          <w:rFonts w:ascii="Times New Roman" w:eastAsia="Calibri" w:hAnsi="Times New Roman" w:cs="Times New Roman"/>
        </w:rPr>
        <w:tab/>
        <w:t xml:space="preserve">Уведомление, указанное в </w:t>
      </w:r>
      <w:hyperlink w:anchor="Par40" w:history="1">
        <w:r w:rsidRPr="00446AA3">
          <w:rPr>
            <w:rFonts w:ascii="Times New Roman" w:eastAsia="Calibri" w:hAnsi="Times New Roman" w:cs="Times New Roman"/>
          </w:rPr>
          <w:t>подпункте «г»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446AA3">
          <w:rPr>
            <w:rFonts w:ascii="Times New Roman" w:eastAsia="Calibri" w:hAnsi="Times New Roman" w:cs="Times New Roman"/>
          </w:rPr>
          <w:t>статьи 12</w:t>
        </w:r>
      </w:hyperlink>
      <w:r w:rsidRPr="00446AA3">
        <w:rPr>
          <w:rFonts w:ascii="Times New Roman" w:eastAsia="Calibri" w:hAnsi="Times New Roman" w:cs="Times New Roman"/>
        </w:rPr>
        <w:t xml:space="preserve"> Федерального закона «О противодействии коррупции».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17.4.</w:t>
      </w:r>
      <w:r w:rsidRPr="00446AA3">
        <w:rPr>
          <w:rFonts w:ascii="Times New Roman" w:eastAsia="Calibri" w:hAnsi="Times New Roman" w:cs="Times New Roman"/>
        </w:rPr>
        <w:tab/>
        <w:t xml:space="preserve">Уведомление, указанное в </w:t>
      </w:r>
      <w:hyperlink w:anchor="Par37" w:history="1">
        <w:r w:rsidRPr="00446AA3">
          <w:rPr>
            <w:rFonts w:ascii="Times New Roman" w:eastAsia="Calibri" w:hAnsi="Times New Roman" w:cs="Times New Roman"/>
          </w:rPr>
          <w:t>абзаце четвертом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17.5.</w:t>
      </w:r>
      <w:r w:rsidRPr="00446AA3">
        <w:rPr>
          <w:rFonts w:ascii="Times New Roman" w:eastAsia="Calibri" w:hAnsi="Times New Roman" w:cs="Times New Roman"/>
        </w:rPr>
        <w:tab/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или уведомлений, указанных в </w:t>
      </w:r>
      <w:hyperlink w:anchor="Par37" w:history="1">
        <w:r w:rsidRPr="00446AA3">
          <w:rPr>
            <w:rFonts w:ascii="Times New Roman" w:eastAsia="Calibri" w:hAnsi="Times New Roman" w:cs="Times New Roman"/>
          </w:rPr>
          <w:t>абзаце четвертом подпункта «б»</w:t>
        </w:r>
      </w:hyperlink>
      <w:r w:rsidRPr="00446AA3">
        <w:rPr>
          <w:rFonts w:ascii="Times New Roman" w:eastAsia="Calibri" w:hAnsi="Times New Roman" w:cs="Times New Roman"/>
        </w:rPr>
        <w:t xml:space="preserve"> и </w:t>
      </w:r>
      <w:hyperlink w:anchor="Par40" w:history="1">
        <w:r w:rsidRPr="00446AA3">
          <w:rPr>
            <w:rFonts w:ascii="Times New Roman" w:eastAsia="Calibri" w:hAnsi="Times New Roman" w:cs="Times New Roman"/>
          </w:rPr>
          <w:t>подпункте «г»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18.</w:t>
      </w:r>
      <w:r w:rsidRPr="00446AA3">
        <w:rPr>
          <w:rFonts w:ascii="Times New Roman" w:eastAsia="Calibri" w:hAnsi="Times New Roman" w:cs="Times New Roman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19.</w:t>
      </w:r>
      <w:r w:rsidRPr="00446AA3">
        <w:rPr>
          <w:rFonts w:ascii="Times New Roman" w:eastAsia="Calibri" w:hAnsi="Times New Roman" w:cs="Times New Roman"/>
        </w:rPr>
        <w:tab/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446AA3">
          <w:rPr>
            <w:rFonts w:ascii="Times New Roman" w:eastAsia="Calibri" w:hAnsi="Times New Roman" w:cs="Times New Roman"/>
          </w:rPr>
          <w:t>пунктами 19.1</w:t>
        </w:r>
      </w:hyperlink>
      <w:r w:rsidRPr="00446AA3">
        <w:rPr>
          <w:rFonts w:ascii="Times New Roman" w:eastAsia="Calibri" w:hAnsi="Times New Roman" w:cs="Times New Roman"/>
        </w:rPr>
        <w:t xml:space="preserve"> и </w:t>
      </w:r>
      <w:hyperlink w:anchor="Par60" w:history="1">
        <w:r w:rsidRPr="00446AA3">
          <w:rPr>
            <w:rFonts w:ascii="Times New Roman" w:eastAsia="Calibri" w:hAnsi="Times New Roman" w:cs="Times New Roman"/>
          </w:rPr>
          <w:t>19.2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446AA3">
          <w:rPr>
            <w:rFonts w:ascii="Times New Roman" w:eastAsia="Calibri" w:hAnsi="Times New Roman" w:cs="Times New Roman"/>
          </w:rPr>
          <w:t>подпункте «б» пункта 14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3" w:name="Par58"/>
      <w:bookmarkEnd w:id="13"/>
      <w:r w:rsidRPr="00446AA3">
        <w:rPr>
          <w:rFonts w:ascii="Times New Roman" w:eastAsia="Calibri" w:hAnsi="Times New Roman" w:cs="Times New Roman"/>
        </w:rPr>
        <w:t>19.1.</w:t>
      </w:r>
      <w:r w:rsidRPr="00446AA3">
        <w:rPr>
          <w:rFonts w:ascii="Times New Roman" w:eastAsia="Calibri" w:hAnsi="Times New Roman" w:cs="Times New Roman"/>
        </w:rPr>
        <w:tab/>
        <w:t xml:space="preserve">Заседание комиссии по рассмотрению заявления, указанного в </w:t>
      </w:r>
      <w:hyperlink w:anchor="Par35" w:history="1">
        <w:r w:rsidRPr="00446AA3">
          <w:rPr>
            <w:rFonts w:ascii="Times New Roman" w:eastAsia="Calibri" w:hAnsi="Times New Roman" w:cs="Times New Roman"/>
          </w:rPr>
          <w:t>абзаце третьем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4" w:name="Par60"/>
      <w:bookmarkEnd w:id="14"/>
      <w:r w:rsidRPr="00446AA3">
        <w:rPr>
          <w:rFonts w:ascii="Times New Roman" w:eastAsia="Calibri" w:hAnsi="Times New Roman" w:cs="Times New Roman"/>
        </w:rPr>
        <w:t>19.2.</w:t>
      </w:r>
      <w:r w:rsidRPr="00446AA3">
        <w:rPr>
          <w:rFonts w:ascii="Times New Roman" w:eastAsia="Calibri" w:hAnsi="Times New Roman" w:cs="Times New Roman"/>
        </w:rPr>
        <w:tab/>
        <w:t xml:space="preserve">Уведомление, указанное в </w:t>
      </w:r>
      <w:hyperlink w:anchor="Par40" w:history="1">
        <w:r w:rsidRPr="00446AA3">
          <w:rPr>
            <w:rFonts w:ascii="Times New Roman" w:eastAsia="Calibri" w:hAnsi="Times New Roman" w:cs="Times New Roman"/>
          </w:rPr>
          <w:t>подпункте «г»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рассматривается на очередном (плановом) заседании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20.</w:t>
      </w:r>
      <w:r w:rsidRPr="00446AA3">
        <w:rPr>
          <w:rFonts w:ascii="Times New Roman" w:eastAsia="Calibri" w:hAnsi="Times New Roman" w:cs="Times New Roman"/>
        </w:rPr>
        <w:tab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</w:t>
      </w:r>
      <w:r w:rsidRPr="00446AA3">
        <w:rPr>
          <w:rFonts w:ascii="Times New Roman" w:eastAsia="Calibri" w:hAnsi="Times New Roman" w:cs="Times New Roman"/>
        </w:rPr>
        <w:lastRenderedPageBreak/>
        <w:t xml:space="preserve">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446AA3">
          <w:rPr>
            <w:rFonts w:ascii="Times New Roman" w:eastAsia="Calibri" w:hAnsi="Times New Roman" w:cs="Times New Roman"/>
          </w:rPr>
          <w:t>подпунктом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20.1.</w:t>
      </w:r>
      <w:r w:rsidRPr="00446AA3">
        <w:rPr>
          <w:rFonts w:ascii="Times New Roman" w:eastAsia="Calibri" w:hAnsi="Times New Roman" w:cs="Times New Roman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а) если в обращении, заявлении или уведомлении, предусмотренных </w:t>
      </w:r>
      <w:hyperlink w:anchor="Par33" w:history="1">
        <w:r w:rsidRPr="00446AA3">
          <w:rPr>
            <w:rFonts w:ascii="Times New Roman" w:eastAsia="Calibri" w:hAnsi="Times New Roman" w:cs="Times New Roman"/>
          </w:rPr>
          <w:t>подпунктом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21.</w:t>
      </w:r>
      <w:r w:rsidRPr="00446AA3">
        <w:rPr>
          <w:rFonts w:ascii="Times New Roman" w:eastAsia="Calibri" w:hAnsi="Times New Roman" w:cs="Times New Roman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22.</w:t>
      </w:r>
      <w:r w:rsidRPr="00446AA3">
        <w:rPr>
          <w:rFonts w:ascii="Times New Roman" w:eastAsia="Calibri" w:hAnsi="Times New Roman" w:cs="Times New Roman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5" w:name="Par71"/>
      <w:bookmarkEnd w:id="15"/>
      <w:r w:rsidRPr="00446AA3">
        <w:rPr>
          <w:rFonts w:ascii="Times New Roman" w:eastAsia="Calibri" w:hAnsi="Times New Roman" w:cs="Times New Roman"/>
        </w:rPr>
        <w:t>23.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31" w:history="1">
        <w:r w:rsidRPr="00446AA3">
          <w:rPr>
            <w:rFonts w:ascii="Times New Roman" w:eastAsia="Calibri" w:hAnsi="Times New Roman" w:cs="Times New Roman"/>
          </w:rPr>
          <w:t>абзаце втором подпункта «а»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446AA3">
          <w:rPr>
            <w:rFonts w:ascii="Times New Roman" w:eastAsia="Calibri" w:hAnsi="Times New Roman" w:cs="Times New Roman"/>
          </w:rPr>
          <w:t>подпунктом «а» пункта 1</w:t>
        </w:r>
      </w:hyperlink>
      <w:r w:rsidRPr="00446AA3">
        <w:rPr>
          <w:rFonts w:ascii="Times New Roman" w:eastAsia="Calibri" w:hAnsi="Times New Roman" w:cs="Times New Roman"/>
        </w:rPr>
        <w:t xml:space="preserve"> Положения о проверке достоверности и полноты сведений, являются достоверными и полными;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446AA3">
          <w:rPr>
            <w:rFonts w:ascii="Times New Roman" w:eastAsia="Calibri" w:hAnsi="Times New Roman" w:cs="Times New Roman"/>
          </w:rPr>
          <w:t>подпунктом «а» пункта 1</w:t>
        </w:r>
      </w:hyperlink>
      <w:r w:rsidRPr="00446AA3">
        <w:rPr>
          <w:rFonts w:ascii="Times New Roman" w:eastAsia="Calibri" w:hAnsi="Times New Roman" w:cs="Times New Roman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24.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32" w:history="1">
        <w:r w:rsidRPr="00446AA3">
          <w:rPr>
            <w:rFonts w:ascii="Times New Roman" w:eastAsia="Calibri" w:hAnsi="Times New Roman" w:cs="Times New Roman"/>
          </w:rPr>
          <w:t>абзаце третьем подпункта «а»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25.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25.1.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37" w:history="1">
        <w:r w:rsidRPr="00446AA3">
          <w:rPr>
            <w:rFonts w:ascii="Times New Roman" w:eastAsia="Calibri" w:hAnsi="Times New Roman" w:cs="Times New Roman"/>
          </w:rPr>
          <w:t>абзаце четвертом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bookmarkStart w:id="16" w:name="Par85"/>
      <w:bookmarkEnd w:id="16"/>
      <w:r w:rsidRPr="00446AA3">
        <w:rPr>
          <w:rFonts w:ascii="Times New Roman" w:eastAsia="Calibri" w:hAnsi="Times New Roman" w:cs="Times New Roman"/>
        </w:rPr>
        <w:t>26.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35" w:history="1">
        <w:r w:rsidRPr="00446AA3">
          <w:rPr>
            <w:rFonts w:ascii="Times New Roman" w:eastAsia="Calibri" w:hAnsi="Times New Roman" w:cs="Times New Roman"/>
          </w:rPr>
          <w:t>абзаце третьем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26.1.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вопросов, указанных в </w:t>
      </w:r>
      <w:hyperlink w:anchor="Par30" w:history="1">
        <w:r w:rsidRPr="00446AA3">
          <w:rPr>
            <w:rFonts w:ascii="Times New Roman" w:eastAsia="Calibri" w:hAnsi="Times New Roman" w:cs="Times New Roman"/>
          </w:rPr>
          <w:t>подпунктах «а»</w:t>
        </w:r>
      </w:hyperlink>
      <w:r w:rsidRPr="00446AA3">
        <w:rPr>
          <w:rFonts w:ascii="Times New Roman" w:eastAsia="Calibri" w:hAnsi="Times New Roman" w:cs="Times New Roman"/>
        </w:rPr>
        <w:t xml:space="preserve">, </w:t>
      </w:r>
      <w:hyperlink w:anchor="Par33" w:history="1">
        <w:r w:rsidRPr="00446AA3">
          <w:rPr>
            <w:rFonts w:ascii="Times New Roman" w:eastAsia="Calibri" w:hAnsi="Times New Roman" w:cs="Times New Roman"/>
          </w:rPr>
          <w:t>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446AA3">
          <w:rPr>
            <w:rFonts w:ascii="Times New Roman" w:eastAsia="Calibri" w:hAnsi="Times New Roman" w:cs="Times New Roman"/>
          </w:rPr>
          <w:t>пунктами 23</w:t>
        </w:r>
      </w:hyperlink>
      <w:r w:rsidRPr="00446AA3">
        <w:rPr>
          <w:rFonts w:ascii="Times New Roman" w:eastAsia="Calibri" w:hAnsi="Times New Roman" w:cs="Times New Roman"/>
        </w:rPr>
        <w:t xml:space="preserve"> - </w:t>
      </w:r>
      <w:hyperlink w:anchor="Par85" w:history="1">
        <w:r w:rsidRPr="00446AA3">
          <w:rPr>
            <w:rFonts w:ascii="Times New Roman" w:eastAsia="Calibri" w:hAnsi="Times New Roman" w:cs="Times New Roman"/>
          </w:rPr>
          <w:t>26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26.2.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указанного в </w:t>
      </w:r>
      <w:hyperlink w:anchor="Par40" w:history="1">
        <w:r w:rsidRPr="00446AA3">
          <w:rPr>
            <w:rFonts w:ascii="Times New Roman" w:eastAsia="Calibri" w:hAnsi="Times New Roman" w:cs="Times New Roman"/>
          </w:rPr>
          <w:t>подпункте «г»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446AA3">
          <w:rPr>
            <w:rFonts w:ascii="Times New Roman" w:eastAsia="Calibri" w:hAnsi="Times New Roman" w:cs="Times New Roman"/>
          </w:rPr>
          <w:t>статьи 12</w:t>
        </w:r>
      </w:hyperlink>
      <w:r w:rsidRPr="00446AA3">
        <w:rPr>
          <w:rFonts w:ascii="Times New Roman" w:eastAsia="Calibri" w:hAnsi="Times New Roman" w:cs="Times New Roman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446AA3">
          <w:rPr>
            <w:rFonts w:ascii="Times New Roman" w:eastAsia="Calibri" w:hAnsi="Times New Roman" w:cs="Times New Roman"/>
          </w:rPr>
          <w:t>статьи 12</w:t>
        </w:r>
      </w:hyperlink>
      <w:r w:rsidRPr="00446AA3">
        <w:rPr>
          <w:rFonts w:ascii="Times New Roman" w:eastAsia="Calibri" w:hAnsi="Times New Roman" w:cs="Times New Roman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27.</w:t>
      </w:r>
      <w:r w:rsidRPr="00446AA3">
        <w:rPr>
          <w:rFonts w:ascii="Times New Roman" w:eastAsia="Calibri" w:hAnsi="Times New Roman" w:cs="Times New Roman"/>
        </w:rPr>
        <w:tab/>
        <w:t xml:space="preserve">По итогам рассмотрения вопроса, предусмотренного </w:t>
      </w:r>
      <w:hyperlink w:anchor="Par39" w:history="1">
        <w:r w:rsidRPr="00446AA3">
          <w:rPr>
            <w:rFonts w:ascii="Times New Roman" w:eastAsia="Calibri" w:hAnsi="Times New Roman" w:cs="Times New Roman"/>
          </w:rPr>
          <w:t>подпунктом «в»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комиссия принимает соответствующее решение.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28.</w:t>
      </w:r>
      <w:r w:rsidRPr="00446AA3">
        <w:rPr>
          <w:rFonts w:ascii="Times New Roman" w:eastAsia="Calibri" w:hAnsi="Times New Roman" w:cs="Times New Roman"/>
        </w:rPr>
        <w:tab/>
        <w:t>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29.</w:t>
      </w:r>
      <w:r w:rsidRPr="00446AA3">
        <w:rPr>
          <w:rFonts w:ascii="Times New Roman" w:eastAsia="Calibri" w:hAnsi="Times New Roman" w:cs="Times New Roman"/>
        </w:rPr>
        <w:tab/>
        <w:t xml:space="preserve">Решения комиссии по вопросам, указанным в </w:t>
      </w:r>
      <w:hyperlink w:anchor="Par29" w:history="1">
        <w:r w:rsidRPr="00446AA3">
          <w:rPr>
            <w:rFonts w:ascii="Times New Roman" w:eastAsia="Calibri" w:hAnsi="Times New Roman" w:cs="Times New Roman"/>
          </w:rPr>
          <w:t>пункте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30.</w:t>
      </w:r>
      <w:r w:rsidRPr="00446AA3">
        <w:rPr>
          <w:rFonts w:ascii="Times New Roman" w:eastAsia="Calibri" w:hAnsi="Times New Roman" w:cs="Times New Roman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носит обязательный характер.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31.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протоколе заседания комиссии указываются: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ж) другие сведения;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з) результаты голосования;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и) решение и обоснование его принятия.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32.</w:t>
      </w:r>
      <w:r w:rsidRPr="00446AA3">
        <w:rPr>
          <w:rFonts w:ascii="Times New Roman" w:eastAsia="Calibri" w:hAnsi="Times New Roman" w:cs="Times New Roman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33.</w:t>
      </w:r>
      <w:r w:rsidRPr="00446AA3">
        <w:rPr>
          <w:rFonts w:ascii="Times New Roman" w:eastAsia="Calibri" w:hAnsi="Times New Roman" w:cs="Times New Roman"/>
        </w:rPr>
        <w:tab/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34.</w:t>
      </w:r>
      <w:r w:rsidRPr="00446AA3">
        <w:rPr>
          <w:rFonts w:ascii="Times New Roman" w:eastAsia="Calibri" w:hAnsi="Times New Roman" w:cs="Times New Roman"/>
        </w:rPr>
        <w:tab/>
        <w:t>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35.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36.</w:t>
      </w:r>
      <w:r w:rsidRPr="00446AA3">
        <w:rPr>
          <w:rFonts w:ascii="Times New Roman" w:eastAsia="Calibri" w:hAnsi="Times New Roman" w:cs="Times New Roman"/>
        </w:rPr>
        <w:tab/>
      </w:r>
      <w:proofErr w:type="gramStart"/>
      <w:r w:rsidRPr="00446AA3">
        <w:rPr>
          <w:rFonts w:ascii="Times New Roman" w:eastAsia="Calibri" w:hAnsi="Times New Roman" w:cs="Times New Roman"/>
        </w:rPr>
        <w:t>В</w:t>
      </w:r>
      <w:proofErr w:type="gramEnd"/>
      <w:r w:rsidRPr="00446AA3">
        <w:rPr>
          <w:rFonts w:ascii="Times New Roman" w:eastAsia="Calibri" w:hAnsi="Times New Roman" w:cs="Times New Roman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37.</w:t>
      </w:r>
      <w:r w:rsidRPr="00446AA3">
        <w:rPr>
          <w:rFonts w:ascii="Times New Roman" w:eastAsia="Calibri" w:hAnsi="Times New Roman" w:cs="Times New Roman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37.1.</w:t>
      </w:r>
      <w:r w:rsidRPr="00446AA3">
        <w:rPr>
          <w:rFonts w:ascii="Times New Roman" w:eastAsia="Calibri" w:hAnsi="Times New Roman" w:cs="Times New Roman"/>
        </w:rPr>
        <w:tab/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446AA3">
          <w:rPr>
            <w:rFonts w:ascii="Times New Roman" w:eastAsia="Calibri" w:hAnsi="Times New Roman" w:cs="Times New Roman"/>
          </w:rPr>
          <w:t>абзаце втором подпункта «б» пункта 17</w:t>
        </w:r>
      </w:hyperlink>
      <w:r w:rsidRPr="00446AA3">
        <w:rPr>
          <w:rFonts w:ascii="Times New Roman" w:eastAsia="Calibri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38.</w:t>
      </w:r>
      <w:r w:rsidRPr="00446AA3">
        <w:rPr>
          <w:rFonts w:ascii="Times New Roman" w:eastAsia="Calibri" w:hAnsi="Times New Roman" w:cs="Times New Roman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523884" w:rsidRPr="00446AA3" w:rsidRDefault="00523884" w:rsidP="005238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39.</w:t>
      </w:r>
      <w:r w:rsidRPr="00446AA3">
        <w:rPr>
          <w:rFonts w:ascii="Times New Roman" w:eastAsia="Calibri" w:hAnsi="Times New Roman" w:cs="Times New Roman"/>
        </w:rPr>
        <w:tab/>
        <w:t xml:space="preserve">Каждый случай невыполнения требований, предусмотренных </w:t>
      </w:r>
      <w:hyperlink r:id="rId23" w:history="1">
        <w:r w:rsidRPr="00446AA3">
          <w:rPr>
            <w:rFonts w:ascii="Times New Roman" w:eastAsia="Calibri" w:hAnsi="Times New Roman" w:cs="Times New Roman"/>
          </w:rPr>
          <w:t>абзацем вторым части 1</w:t>
        </w:r>
      </w:hyperlink>
      <w:r w:rsidRPr="00446AA3">
        <w:rPr>
          <w:rFonts w:ascii="Times New Roman" w:eastAsia="Calibri" w:hAnsi="Times New Roman" w:cs="Times New Roman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523884" w:rsidRPr="00446AA3" w:rsidRDefault="00523884" w:rsidP="00446A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</w:rPr>
      </w:pPr>
      <w:r w:rsidRPr="00446AA3">
        <w:rPr>
          <w:rFonts w:ascii="Times New Roman" w:eastAsia="Calibri" w:hAnsi="Times New Roman" w:cs="Times New Roman"/>
        </w:rPr>
        <w:t>40.</w:t>
      </w:r>
      <w:r w:rsidRPr="00446AA3">
        <w:rPr>
          <w:rFonts w:ascii="Times New Roman" w:eastAsia="Calibri" w:hAnsi="Times New Roman" w:cs="Times New Roman"/>
        </w:rPr>
        <w:tab/>
        <w:t>Персональный состав комиссии утверждается отдельным распоряжением главы сельского поселения.</w:t>
      </w:r>
    </w:p>
    <w:p w:rsidR="00523884" w:rsidRPr="00446AA3" w:rsidRDefault="00523884" w:rsidP="0052388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4D84" w:rsidRPr="00446AA3" w:rsidRDefault="00523884" w:rsidP="00446AA3">
      <w:pPr>
        <w:spacing w:after="200" w:line="276" w:lineRule="auto"/>
        <w:rPr>
          <w:rFonts w:ascii="Calibri" w:eastAsia="Calibri" w:hAnsi="Calibri" w:cs="Times New Roman"/>
        </w:rPr>
      </w:pPr>
      <w:r w:rsidRPr="00446AA3">
        <w:rPr>
          <w:rFonts w:ascii="Times New Roman" w:eastAsia="Calibri" w:hAnsi="Times New Roman" w:cs="Times New Roman"/>
          <w:b/>
        </w:rPr>
        <w:t xml:space="preserve">                  </w:t>
      </w:r>
      <w:r w:rsidRPr="00446AA3">
        <w:rPr>
          <w:rFonts w:ascii="Times New Roman" w:eastAsia="Calibri" w:hAnsi="Times New Roman" w:cs="Times New Roman"/>
          <w:b/>
          <w:lang w:val="ba-RU"/>
        </w:rPr>
        <w:t xml:space="preserve">      </w:t>
      </w:r>
      <w:bookmarkStart w:id="17" w:name="_GoBack"/>
      <w:bookmarkEnd w:id="17"/>
      <w:r w:rsidRPr="00446AA3">
        <w:rPr>
          <w:rFonts w:ascii="Times New Roman" w:eastAsia="Calibri" w:hAnsi="Times New Roman" w:cs="Times New Roman"/>
          <w:b/>
          <w:lang w:val="ba-RU"/>
        </w:rPr>
        <w:t xml:space="preserve">            </w:t>
      </w:r>
      <w:r w:rsidRPr="00446AA3">
        <w:rPr>
          <w:rFonts w:ascii="Times New Roman" w:eastAsia="Calibri" w:hAnsi="Times New Roman" w:cs="Times New Roman"/>
          <w:b/>
        </w:rPr>
        <w:t xml:space="preserve">  </w:t>
      </w:r>
      <w:r w:rsidRPr="00446AA3">
        <w:rPr>
          <w:rFonts w:ascii="Times New Roman" w:eastAsia="Calibri" w:hAnsi="Times New Roman" w:cs="Times New Roman"/>
          <w:b/>
          <w:lang w:val="ba-RU"/>
        </w:rPr>
        <w:t xml:space="preserve"> </w:t>
      </w:r>
      <w:r w:rsidRPr="00446AA3">
        <w:rPr>
          <w:rFonts w:ascii="Times New Roman" w:eastAsia="Calibri" w:hAnsi="Times New Roman" w:cs="Times New Roman"/>
          <w:b/>
        </w:rPr>
        <w:t xml:space="preserve">                               </w:t>
      </w:r>
    </w:p>
    <w:sectPr w:rsidR="003F4D84" w:rsidRPr="0044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9"/>
    <w:rsid w:val="003F4D84"/>
    <w:rsid w:val="00446AA3"/>
    <w:rsid w:val="00523884"/>
    <w:rsid w:val="007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AB5"/>
  <w15:chartTrackingRefBased/>
  <w15:docId w15:val="{DAF1463B-1D62-43EE-9AD6-8546516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AE4DFBDA4FEE9F2C78F70406A6E50F51699qDqCF" TargetMode="External"/><Relationship Id="rId13" Type="http://schemas.openxmlformats.org/officeDocument/2006/relationships/hyperlink" Target="consultantplus://offline/ref=21713092B8657034C3F1468ABF11ED6EF1EEAAE6B031D9CB2A0F8A4DC701DED28F81CBD64B655FC8F8D2755E1EF62B35027A351CA701877BHECAM" TargetMode="External"/><Relationship Id="rId18" Type="http://schemas.openxmlformats.org/officeDocument/2006/relationships/hyperlink" Target="consultantplus://offline/ref=016ED73B72570A5AE3F9144E12C75AE4DFBDA4FEE1F2C58D724D376458AC1A9BDB4DC3451D2FC2491C78D888q1q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7F" TargetMode="External"/><Relationship Id="rId7" Type="http://schemas.openxmlformats.org/officeDocument/2006/relationships/hyperlink" Target="consultantplus://offline/ref=016ED73B72570A5AE3F90A4304AB05EDDDBEFDF6EBA59ADD7C4A3Fq3q6F" TargetMode="External"/><Relationship Id="rId12" Type="http://schemas.openxmlformats.org/officeDocument/2006/relationships/hyperlink" Target="consultantplus://offline/ref=016ED73B72570A5AE3F9144E12C75AE4DFBDA4FEE1F2C58D724D376458AC1A9BDB4DC3451D2FC2491C78DA8Fq1q3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144E12C75AE4DFBDA4FEE1F2C58D724D376458AC1A9BDB4DC3451D2FC2491C78DA89q1q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4FBF5E6F6CDDF2D1F313307FC1CCE9B0DC510596AqCqCF" TargetMode="External"/><Relationship Id="rId23" Type="http://schemas.openxmlformats.org/officeDocument/2006/relationships/hyperlink" Target="consultantplus://offline/ref=B9E43D40AC5CD8711FA7CDCE3787993D1A815DDA09D18D68B7F800A2D2F1BBB8A05DE06FE51B7FE4ADAC7B67u414F" TargetMode="External"/><Relationship Id="rId10" Type="http://schemas.openxmlformats.org/officeDocument/2006/relationships/hyperlink" Target="consultantplus://offline/ref=016ED73B72570A5AE3F90A4304AB05EDDDB7FAF3E4F6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4FAFAE8F5CDDF2D1F313307qFqCF" TargetMode="External"/><Relationship Id="rId14" Type="http://schemas.openxmlformats.org/officeDocument/2006/relationships/hyperlink" Target="consultantplus://offline/ref=016ED73B72570A5AE3F90A4304AB05EDDDB7FAF3E4F6CDDF2D1F313307FC1CCE9B0DC512q5qDF" TargetMode="External"/><Relationship Id="rId22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2024-03-11T10:02:00Z</cp:lastPrinted>
  <dcterms:created xsi:type="dcterms:W3CDTF">2024-03-11T09:23:00Z</dcterms:created>
  <dcterms:modified xsi:type="dcterms:W3CDTF">2024-03-11T10:02:00Z</dcterms:modified>
</cp:coreProperties>
</file>